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4FEF" w14:textId="06BB8D83" w:rsidR="00094DB9" w:rsidRDefault="00094DB9">
      <w:pPr>
        <w:rPr>
          <w:rFonts w:ascii="Times New Roman" w:hAnsi="Times New Roman" w:cs="Times New Roman"/>
          <w:sz w:val="24"/>
          <w:szCs w:val="28"/>
        </w:rPr>
      </w:pPr>
      <w:r w:rsidRPr="00094DB9">
        <w:rPr>
          <w:rFonts w:ascii="Times New Roman" w:hAnsi="Times New Roman" w:cs="Times New Roman"/>
          <w:b/>
          <w:sz w:val="28"/>
          <w:szCs w:val="28"/>
        </w:rPr>
        <w:t>Каникулярные индивидуальные программы для детей</w:t>
      </w:r>
      <w:r w:rsidRPr="00094DB9">
        <w:rPr>
          <w:rFonts w:ascii="Times New Roman" w:hAnsi="Times New Roman" w:cs="Times New Roman"/>
          <w:b/>
          <w:sz w:val="28"/>
          <w:szCs w:val="28"/>
        </w:rPr>
        <w:br/>
        <w:t>Швейцария 20</w:t>
      </w:r>
      <w:r w:rsidR="00AB614C">
        <w:rPr>
          <w:rFonts w:ascii="Times New Roman" w:hAnsi="Times New Roman" w:cs="Times New Roman"/>
          <w:b/>
          <w:sz w:val="28"/>
          <w:szCs w:val="28"/>
        </w:rPr>
        <w:t>20</w:t>
      </w:r>
      <w:r w:rsidRPr="00094DB9">
        <w:rPr>
          <w:rFonts w:ascii="Times New Roman" w:hAnsi="Times New Roman" w:cs="Times New Roman"/>
          <w:b/>
          <w:sz w:val="28"/>
          <w:szCs w:val="28"/>
        </w:rPr>
        <w:br/>
      </w:r>
      <w:r w:rsidRPr="00094DB9">
        <w:rPr>
          <w:rFonts w:ascii="Times New Roman" w:hAnsi="Times New Roman" w:cs="Times New Roman"/>
          <w:b/>
          <w:sz w:val="28"/>
          <w:szCs w:val="28"/>
          <w:lang w:val="en-US"/>
        </w:rPr>
        <w:t>TASIS</w:t>
      </w:r>
      <w:r w:rsidRPr="00094DB9">
        <w:rPr>
          <w:rFonts w:ascii="Times New Roman" w:hAnsi="Times New Roman" w:cs="Times New Roman"/>
          <w:b/>
          <w:sz w:val="28"/>
          <w:szCs w:val="28"/>
        </w:rPr>
        <w:br/>
      </w:r>
      <w:hyperlink r:id="rId4" w:history="1">
        <w:r w:rsidRPr="00387DF8">
          <w:rPr>
            <w:rStyle w:val="a3"/>
            <w:rFonts w:ascii="Times New Roman" w:hAnsi="Times New Roman" w:cs="Times New Roman"/>
            <w:sz w:val="24"/>
            <w:szCs w:val="28"/>
          </w:rPr>
          <w:t>https://summer.tasis.com/</w:t>
        </w:r>
      </w:hyperlink>
    </w:p>
    <w:p w14:paraId="1DEC6BD4" w14:textId="03F17AE9" w:rsidR="00992D4E" w:rsidRDefault="00094DB9" w:rsidP="00992D4E">
      <w:pPr>
        <w:rPr>
          <w:rFonts w:ascii="Times New Roman" w:hAnsi="Times New Roman" w:cs="Times New Roman"/>
          <w:sz w:val="24"/>
          <w:szCs w:val="28"/>
        </w:rPr>
      </w:pPr>
      <w:r w:rsidRPr="00094DB9">
        <w:rPr>
          <w:rFonts w:ascii="Times New Roman" w:hAnsi="Times New Roman" w:cs="Times New Roman"/>
          <w:b/>
          <w:sz w:val="24"/>
          <w:szCs w:val="28"/>
        </w:rPr>
        <w:t>Язык</w:t>
      </w:r>
      <w:r>
        <w:rPr>
          <w:rFonts w:ascii="Times New Roman" w:hAnsi="Times New Roman" w:cs="Times New Roman"/>
          <w:sz w:val="24"/>
          <w:szCs w:val="28"/>
        </w:rPr>
        <w:t>: английский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 xml:space="preserve">Расположение: </w:t>
      </w:r>
      <w:proofErr w:type="spellStart"/>
      <w:r w:rsidR="00976F42" w:rsidRPr="00976F42">
        <w:rPr>
          <w:rFonts w:ascii="Times New Roman" w:hAnsi="Times New Roman" w:cs="Times New Roman"/>
          <w:sz w:val="24"/>
          <w:szCs w:val="28"/>
        </w:rPr>
        <w:t>Монтаньола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br/>
        <w:t>Возраст студентов:</w:t>
      </w:r>
      <w:r w:rsidR="00976F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B614C">
        <w:rPr>
          <w:rFonts w:ascii="Times New Roman" w:hAnsi="Times New Roman" w:cs="Times New Roman"/>
          <w:sz w:val="24"/>
          <w:szCs w:val="28"/>
        </w:rPr>
        <w:t>5</w:t>
      </w:r>
      <w:r w:rsidR="00976F42" w:rsidRPr="00976F42">
        <w:rPr>
          <w:rFonts w:ascii="Times New Roman" w:hAnsi="Times New Roman" w:cs="Times New Roman"/>
          <w:sz w:val="24"/>
          <w:szCs w:val="28"/>
        </w:rPr>
        <w:t>-18</w:t>
      </w:r>
      <w:r>
        <w:rPr>
          <w:rFonts w:ascii="Times New Roman" w:hAnsi="Times New Roman" w:cs="Times New Roman"/>
          <w:b/>
          <w:sz w:val="24"/>
          <w:szCs w:val="28"/>
        </w:rPr>
        <w:br/>
        <w:t>Проживание:</w:t>
      </w:r>
      <w:r w:rsidR="00976F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sz w:val="24"/>
          <w:szCs w:val="28"/>
        </w:rPr>
        <w:t>резиденция</w:t>
      </w:r>
      <w:r>
        <w:rPr>
          <w:rFonts w:ascii="Times New Roman" w:hAnsi="Times New Roman" w:cs="Times New Roman"/>
          <w:b/>
          <w:sz w:val="24"/>
          <w:szCs w:val="28"/>
        </w:rPr>
        <w:br/>
        <w:t xml:space="preserve">Тип программ: </w:t>
      </w:r>
      <w:r w:rsidR="00976F42" w:rsidRPr="00976F42">
        <w:rPr>
          <w:rFonts w:ascii="Times New Roman" w:hAnsi="Times New Roman" w:cs="Times New Roman"/>
          <w:sz w:val="24"/>
          <w:szCs w:val="28"/>
        </w:rPr>
        <w:t>английский</w:t>
      </w:r>
      <w:r w:rsidR="00CA71D8">
        <w:rPr>
          <w:rFonts w:ascii="Times New Roman" w:hAnsi="Times New Roman" w:cs="Times New Roman"/>
          <w:sz w:val="24"/>
          <w:szCs w:val="28"/>
        </w:rPr>
        <w:t xml:space="preserve"> язык</w:t>
      </w:r>
      <w:r w:rsidR="00976F42" w:rsidRPr="00976F42">
        <w:rPr>
          <w:rFonts w:ascii="Times New Roman" w:hAnsi="Times New Roman" w:cs="Times New Roman"/>
          <w:sz w:val="24"/>
          <w:szCs w:val="28"/>
        </w:rPr>
        <w:t xml:space="preserve"> как иностранный</w:t>
      </w:r>
      <w:r>
        <w:rPr>
          <w:rFonts w:ascii="Times New Roman" w:hAnsi="Times New Roman" w:cs="Times New Roman"/>
          <w:b/>
          <w:sz w:val="24"/>
          <w:szCs w:val="28"/>
        </w:rPr>
        <w:br/>
        <w:t xml:space="preserve">Периоды: </w:t>
      </w:r>
      <w:r w:rsidR="00992D4E">
        <w:rPr>
          <w:rFonts w:ascii="Times New Roman" w:hAnsi="Times New Roman" w:cs="Times New Roman"/>
          <w:sz w:val="24"/>
          <w:szCs w:val="28"/>
        </w:rPr>
        <w:t>2</w:t>
      </w:r>
      <w:r w:rsidR="00AB614C">
        <w:rPr>
          <w:rFonts w:ascii="Times New Roman" w:hAnsi="Times New Roman" w:cs="Times New Roman"/>
          <w:sz w:val="24"/>
          <w:szCs w:val="28"/>
        </w:rPr>
        <w:t>7</w:t>
      </w:r>
      <w:r w:rsidR="00992D4E">
        <w:rPr>
          <w:rFonts w:ascii="Times New Roman" w:hAnsi="Times New Roman" w:cs="Times New Roman"/>
          <w:sz w:val="24"/>
          <w:szCs w:val="28"/>
        </w:rPr>
        <w:t>.06-</w:t>
      </w:r>
      <w:r w:rsidR="00AB614C">
        <w:rPr>
          <w:rFonts w:ascii="Times New Roman" w:hAnsi="Times New Roman" w:cs="Times New Roman"/>
          <w:sz w:val="24"/>
          <w:szCs w:val="28"/>
        </w:rPr>
        <w:t>15</w:t>
      </w:r>
      <w:r w:rsidR="00992D4E">
        <w:rPr>
          <w:rFonts w:ascii="Times New Roman" w:hAnsi="Times New Roman" w:cs="Times New Roman"/>
          <w:sz w:val="24"/>
          <w:szCs w:val="28"/>
        </w:rPr>
        <w:t>.0</w:t>
      </w:r>
      <w:r w:rsidR="00AB614C">
        <w:rPr>
          <w:rFonts w:ascii="Times New Roman" w:hAnsi="Times New Roman" w:cs="Times New Roman"/>
          <w:sz w:val="24"/>
          <w:szCs w:val="28"/>
        </w:rPr>
        <w:t>8</w:t>
      </w:r>
      <w:r w:rsidR="00A57712">
        <w:rPr>
          <w:rFonts w:ascii="Times New Roman" w:hAnsi="Times New Roman" w:cs="Times New Roman"/>
          <w:sz w:val="24"/>
          <w:szCs w:val="28"/>
        </w:rPr>
        <w:t>.2020</w:t>
      </w:r>
    </w:p>
    <w:p w14:paraId="11F15BFD" w14:textId="77777777" w:rsidR="00B9470E" w:rsidRPr="00992D4E" w:rsidRDefault="00B9470E" w:rsidP="00992D4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Краткая история и описание</w:t>
      </w:r>
      <w:r w:rsidRPr="00E42400">
        <w:rPr>
          <w:rFonts w:ascii="Times New Roman" w:hAnsi="Times New Roman" w:cs="Times New Roman"/>
          <w:b/>
          <w:sz w:val="24"/>
          <w:szCs w:val="28"/>
        </w:rPr>
        <w:t>:</w:t>
      </w:r>
      <w:r w:rsidR="00992D4E">
        <w:rPr>
          <w:rFonts w:ascii="Times New Roman" w:hAnsi="Times New Roman" w:cs="Times New Roman"/>
          <w:b/>
          <w:sz w:val="24"/>
          <w:szCs w:val="28"/>
        </w:rPr>
        <w:br/>
      </w:r>
      <w:r w:rsidR="00976F42">
        <w:rPr>
          <w:rFonts w:ascii="Times New Roman" w:hAnsi="Times New Roman" w:cs="Times New Roman"/>
          <w:sz w:val="24"/>
          <w:szCs w:val="28"/>
        </w:rPr>
        <w:t>Языковая</w:t>
      </w:r>
      <w:r w:rsidR="00976F42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sz w:val="24"/>
          <w:szCs w:val="28"/>
        </w:rPr>
        <w:t>школа</w:t>
      </w:r>
      <w:r w:rsidR="00976F42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TASIS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American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School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in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Switzerland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>была</w:t>
      </w:r>
      <w:r w:rsidR="00E315DF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>основана</w:t>
      </w:r>
      <w:r w:rsidR="00E315DF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>в</w:t>
      </w:r>
      <w:r w:rsidR="00E315DF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 xml:space="preserve">1956 году в качестве американской школы-пансиона в самом сердце Европы, целью данной школы являлась подготовка учащихся к поступлению в американские учебные заведения. Одновременно с обучением, ученикам предоставлялась возможность познакомиться с европейской культурой и местными языковыми традициями. </w:t>
      </w:r>
    </w:p>
    <w:p w14:paraId="7362C6AF" w14:textId="77777777" w:rsidR="00E315DF" w:rsidRPr="0051226D" w:rsidRDefault="0051226D" w:rsidP="0084706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Кампус учебного заведения представляет 25 зданий, среди которых есть как исторические, так и современные постройки. </w:t>
      </w:r>
      <w:r w:rsidR="00EB7E26">
        <w:rPr>
          <w:rFonts w:ascii="Times New Roman" w:hAnsi="Times New Roman" w:cs="Times New Roman"/>
          <w:sz w:val="24"/>
          <w:szCs w:val="28"/>
        </w:rPr>
        <w:t xml:space="preserve">Кампус школы находится недалеко от озера Лугано, которое также является частью Италии. </w:t>
      </w:r>
      <w:r>
        <w:rPr>
          <w:rFonts w:ascii="Times New Roman" w:hAnsi="Times New Roman" w:cs="Times New Roman"/>
          <w:sz w:val="24"/>
          <w:szCs w:val="28"/>
        </w:rPr>
        <w:t xml:space="preserve">Летние языковые курсы в школе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TASIS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предлагают изучение английского и французского языков в летнее время </w:t>
      </w:r>
      <w:r w:rsidR="00EB7E26">
        <w:rPr>
          <w:rFonts w:ascii="Times New Roman" w:hAnsi="Times New Roman" w:cs="Times New Roman"/>
          <w:sz w:val="24"/>
          <w:szCs w:val="28"/>
        </w:rPr>
        <w:t xml:space="preserve">для достижения разных целей: от улучшения уровня владения иностранным языком до подготовки к сдаче экзаменов </w:t>
      </w:r>
      <w:r w:rsidR="00153161">
        <w:rPr>
          <w:rFonts w:ascii="Times New Roman" w:hAnsi="Times New Roman" w:cs="Times New Roman"/>
          <w:sz w:val="24"/>
          <w:szCs w:val="28"/>
        </w:rPr>
        <w:t>для поступления в университет.</w:t>
      </w:r>
      <w:r w:rsidR="00EB7E2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F6D163F" w14:textId="77777777" w:rsidR="0043425E" w:rsidRPr="00992D4E" w:rsidRDefault="00B9470E" w:rsidP="00992D4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обучения:</w:t>
      </w:r>
      <w:r w:rsidR="001531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2D4E">
        <w:rPr>
          <w:rFonts w:ascii="Times New Roman" w:hAnsi="Times New Roman" w:cs="Times New Roman"/>
          <w:b/>
          <w:sz w:val="24"/>
          <w:szCs w:val="28"/>
        </w:rPr>
        <w:br/>
      </w:r>
      <w:r w:rsidR="00BA4C77">
        <w:rPr>
          <w:rFonts w:ascii="Times New Roman" w:hAnsi="Times New Roman" w:cs="Times New Roman"/>
          <w:b/>
          <w:sz w:val="24"/>
          <w:szCs w:val="28"/>
        </w:rPr>
        <w:t xml:space="preserve">Английский язык как </w:t>
      </w:r>
      <w:r w:rsidR="00847067">
        <w:rPr>
          <w:rFonts w:ascii="Times New Roman" w:hAnsi="Times New Roman" w:cs="Times New Roman"/>
          <w:b/>
          <w:sz w:val="24"/>
          <w:szCs w:val="28"/>
        </w:rPr>
        <w:t xml:space="preserve">иностранный: </w:t>
      </w:r>
      <w:r w:rsidR="00847067">
        <w:rPr>
          <w:rFonts w:ascii="Times New Roman" w:hAnsi="Times New Roman" w:cs="Times New Roman"/>
          <w:sz w:val="24"/>
          <w:szCs w:val="28"/>
        </w:rPr>
        <w:t>от</w:t>
      </w:r>
      <w:r w:rsidR="00BA4C77">
        <w:rPr>
          <w:rFonts w:ascii="Times New Roman" w:hAnsi="Times New Roman" w:cs="Times New Roman"/>
          <w:sz w:val="24"/>
          <w:szCs w:val="28"/>
        </w:rPr>
        <w:t xml:space="preserve"> двух до пяти часов английского языка пять дней в неделю.</w:t>
      </w:r>
      <w:r w:rsidR="00E600E9">
        <w:rPr>
          <w:rFonts w:ascii="Times New Roman" w:hAnsi="Times New Roman" w:cs="Times New Roman"/>
          <w:sz w:val="24"/>
          <w:szCs w:val="28"/>
        </w:rPr>
        <w:br/>
      </w:r>
    </w:p>
    <w:p w14:paraId="06FB2D4E" w14:textId="77777777" w:rsidR="00B9470E" w:rsidRPr="00992D4E" w:rsidRDefault="00B9470E" w:rsidP="00992D4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Проживание</w:t>
      </w:r>
      <w:r w:rsidR="0043425E">
        <w:rPr>
          <w:rFonts w:ascii="Times New Roman" w:hAnsi="Times New Roman" w:cs="Times New Roman"/>
          <w:b/>
          <w:sz w:val="24"/>
          <w:szCs w:val="28"/>
        </w:rPr>
        <w:t xml:space="preserve"> и питание:</w:t>
      </w:r>
      <w:r w:rsidR="00992D4E">
        <w:rPr>
          <w:rFonts w:ascii="Times New Roman" w:hAnsi="Times New Roman" w:cs="Times New Roman"/>
          <w:b/>
          <w:sz w:val="24"/>
          <w:szCs w:val="28"/>
        </w:rPr>
        <w:br/>
      </w:r>
      <w:r w:rsidR="00F7448E" w:rsidRPr="00F7448E">
        <w:rPr>
          <w:rFonts w:ascii="Times New Roman" w:hAnsi="Times New Roman" w:cs="Times New Roman"/>
          <w:sz w:val="24"/>
          <w:szCs w:val="28"/>
        </w:rPr>
        <w:t>Размещение</w:t>
      </w:r>
      <w:r w:rsidR="00F7448E">
        <w:rPr>
          <w:rFonts w:ascii="Times New Roman" w:hAnsi="Times New Roman" w:cs="Times New Roman"/>
          <w:sz w:val="24"/>
          <w:szCs w:val="28"/>
        </w:rPr>
        <w:t xml:space="preserve"> студентов производится в резиденции на территории школы на базе полного пансиона. </w:t>
      </w:r>
      <w:r w:rsidR="00BA4C77">
        <w:rPr>
          <w:rFonts w:ascii="Times New Roman" w:hAnsi="Times New Roman" w:cs="Times New Roman"/>
          <w:sz w:val="24"/>
          <w:szCs w:val="28"/>
        </w:rPr>
        <w:t xml:space="preserve">Студенты живут в двух/трех/четырехместных комнатах. Школа не допускает размещение в одной комнате детей </w:t>
      </w:r>
      <w:r w:rsidR="00847067">
        <w:rPr>
          <w:rFonts w:ascii="Times New Roman" w:hAnsi="Times New Roman" w:cs="Times New Roman"/>
          <w:sz w:val="24"/>
          <w:szCs w:val="28"/>
        </w:rPr>
        <w:t>с одним и тем же родным языком.</w:t>
      </w:r>
    </w:p>
    <w:p w14:paraId="6D05C893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Спорт:</w:t>
      </w:r>
      <w:r w:rsidR="00F7448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448E" w:rsidRPr="00F7448E">
        <w:rPr>
          <w:rFonts w:ascii="Times New Roman" w:hAnsi="Times New Roman" w:cs="Times New Roman"/>
          <w:sz w:val="24"/>
          <w:szCs w:val="28"/>
        </w:rPr>
        <w:t>баскетбол</w:t>
      </w:r>
      <w:r w:rsidR="00F7448E">
        <w:rPr>
          <w:rFonts w:ascii="Times New Roman" w:hAnsi="Times New Roman" w:cs="Times New Roman"/>
          <w:sz w:val="24"/>
          <w:szCs w:val="28"/>
        </w:rPr>
        <w:t>, волейбол, йога, теннис, пилатес и другие.</w:t>
      </w:r>
    </w:p>
    <w:p w14:paraId="11EC94EF" w14:textId="77777777" w:rsidR="00B9470E" w:rsidRDefault="008E4863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Культурно</w:t>
      </w:r>
      <w:r w:rsidR="00B9470E">
        <w:rPr>
          <w:rFonts w:ascii="Times New Roman" w:hAnsi="Times New Roman" w:cs="Times New Roman"/>
          <w:b/>
          <w:sz w:val="24"/>
          <w:szCs w:val="28"/>
        </w:rPr>
        <w:t>-развлекательная программа:</w:t>
      </w:r>
    </w:p>
    <w:p w14:paraId="3C1A4D19" w14:textId="77777777" w:rsidR="00B9470E" w:rsidRPr="00F7448E" w:rsidRDefault="00061F06" w:rsidP="0084706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Каждые вторник и среду студентам предлагаются культурные или спортивные выезды. В качестве экскурсий предлагается посетить Милан, Люцерн или Комо. </w:t>
      </w:r>
    </w:p>
    <w:p w14:paraId="580C7B5E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Типовое расписание на день: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80"/>
        <w:gridCol w:w="1351"/>
        <w:gridCol w:w="1447"/>
        <w:gridCol w:w="1945"/>
        <w:gridCol w:w="1214"/>
        <w:gridCol w:w="1345"/>
        <w:gridCol w:w="1606"/>
        <w:gridCol w:w="1586"/>
        <w:gridCol w:w="1544"/>
      </w:tblGrid>
      <w:tr w:rsidR="00955447" w:rsidRPr="00955447" w14:paraId="0922A5BF" w14:textId="77777777" w:rsidTr="00847067">
        <w:trPr>
          <w:jc w:val="center"/>
        </w:trPr>
        <w:tc>
          <w:tcPr>
            <w:tcW w:w="1456" w:type="dxa"/>
            <w:vAlign w:val="center"/>
          </w:tcPr>
          <w:p w14:paraId="71E5A355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456" w:type="dxa"/>
            <w:vAlign w:val="center"/>
          </w:tcPr>
          <w:p w14:paraId="11B7DA16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8.15-9.05</w:t>
            </w:r>
          </w:p>
        </w:tc>
        <w:tc>
          <w:tcPr>
            <w:tcW w:w="1456" w:type="dxa"/>
            <w:vAlign w:val="center"/>
          </w:tcPr>
          <w:p w14:paraId="5536282D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9.20-9.35</w:t>
            </w:r>
          </w:p>
        </w:tc>
        <w:tc>
          <w:tcPr>
            <w:tcW w:w="1456" w:type="dxa"/>
            <w:vAlign w:val="center"/>
          </w:tcPr>
          <w:p w14:paraId="19B02A4E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9.40-14.35</w:t>
            </w:r>
          </w:p>
        </w:tc>
        <w:tc>
          <w:tcPr>
            <w:tcW w:w="1456" w:type="dxa"/>
            <w:vAlign w:val="center"/>
          </w:tcPr>
          <w:p w14:paraId="1653B1A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14.45-18.00</w:t>
            </w:r>
          </w:p>
        </w:tc>
        <w:tc>
          <w:tcPr>
            <w:tcW w:w="1456" w:type="dxa"/>
            <w:vAlign w:val="center"/>
          </w:tcPr>
          <w:p w14:paraId="23D319CE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18.25-19.15</w:t>
            </w:r>
          </w:p>
        </w:tc>
        <w:tc>
          <w:tcPr>
            <w:tcW w:w="1456" w:type="dxa"/>
            <w:vAlign w:val="center"/>
          </w:tcPr>
          <w:p w14:paraId="7491A7E9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19.30-19.40</w:t>
            </w:r>
          </w:p>
        </w:tc>
        <w:tc>
          <w:tcPr>
            <w:tcW w:w="1456" w:type="dxa"/>
            <w:vAlign w:val="center"/>
          </w:tcPr>
          <w:p w14:paraId="12E378B4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19.40-22.00</w:t>
            </w:r>
          </w:p>
        </w:tc>
        <w:tc>
          <w:tcPr>
            <w:tcW w:w="1456" w:type="dxa"/>
            <w:vAlign w:val="center"/>
          </w:tcPr>
          <w:p w14:paraId="3B9A49F6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22.00</w:t>
            </w:r>
          </w:p>
        </w:tc>
        <w:tc>
          <w:tcPr>
            <w:tcW w:w="1456" w:type="dxa"/>
            <w:vAlign w:val="center"/>
          </w:tcPr>
          <w:p w14:paraId="2914418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23.00</w:t>
            </w:r>
          </w:p>
        </w:tc>
      </w:tr>
      <w:tr w:rsidR="00955447" w:rsidRPr="00955447" w14:paraId="34E7FD81" w14:textId="77777777" w:rsidTr="00847067">
        <w:trPr>
          <w:jc w:val="center"/>
        </w:trPr>
        <w:tc>
          <w:tcPr>
            <w:tcW w:w="1456" w:type="dxa"/>
            <w:vAlign w:val="center"/>
          </w:tcPr>
          <w:p w14:paraId="113D51BA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78750F0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1456" w:type="dxa"/>
            <w:vAlign w:val="center"/>
          </w:tcPr>
          <w:p w14:paraId="3DCE842B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Утреннее собрание</w:t>
            </w:r>
          </w:p>
        </w:tc>
        <w:tc>
          <w:tcPr>
            <w:tcW w:w="1456" w:type="dxa"/>
            <w:vAlign w:val="center"/>
          </w:tcPr>
          <w:p w14:paraId="36B12C94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Выбранный курс обучения с перерывом на обед</w:t>
            </w:r>
          </w:p>
        </w:tc>
        <w:tc>
          <w:tcPr>
            <w:tcW w:w="1456" w:type="dxa"/>
            <w:vAlign w:val="center"/>
          </w:tcPr>
          <w:p w14:paraId="46080421" w14:textId="77777777" w:rsidR="00955447" w:rsidRPr="00955447" w:rsidRDefault="00053596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Послеобеденные</w:t>
            </w:r>
            <w:r w:rsidR="00955447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мероприятия: спорт, творчество или экскурсии.</w:t>
            </w:r>
          </w:p>
        </w:tc>
        <w:tc>
          <w:tcPr>
            <w:tcW w:w="1456" w:type="dxa"/>
            <w:vAlign w:val="center"/>
          </w:tcPr>
          <w:p w14:paraId="3C934213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1456" w:type="dxa"/>
            <w:vAlign w:val="center"/>
          </w:tcPr>
          <w:p w14:paraId="785AB5CE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Вечернее собрание</w:t>
            </w:r>
          </w:p>
        </w:tc>
        <w:tc>
          <w:tcPr>
            <w:tcW w:w="1456" w:type="dxa"/>
            <w:vAlign w:val="center"/>
          </w:tcPr>
          <w:p w14:paraId="4AFD970C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Вечерние мероприятия, свободное время</w:t>
            </w:r>
          </w:p>
        </w:tc>
        <w:tc>
          <w:tcPr>
            <w:tcW w:w="1456" w:type="dxa"/>
            <w:vAlign w:val="center"/>
          </w:tcPr>
          <w:p w14:paraId="7D9880E5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Возвращение в общежитие, проверка</w:t>
            </w:r>
          </w:p>
        </w:tc>
        <w:tc>
          <w:tcPr>
            <w:tcW w:w="1456" w:type="dxa"/>
            <w:vAlign w:val="center"/>
          </w:tcPr>
          <w:p w14:paraId="5E95D3B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Выключение света</w:t>
            </w:r>
          </w:p>
        </w:tc>
      </w:tr>
    </w:tbl>
    <w:p w14:paraId="42F51887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FBAC4A4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Стоимость на человека,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EURO:</w:t>
      </w:r>
    </w:p>
    <w:tbl>
      <w:tblPr>
        <w:tblStyle w:val="a4"/>
        <w:tblW w:w="14557" w:type="dxa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2"/>
        <w:gridCol w:w="2912"/>
      </w:tblGrid>
      <w:tr w:rsidR="00AB614C" w14:paraId="6BC06C67" w14:textId="77777777" w:rsidTr="00AB614C">
        <w:trPr>
          <w:trHeight w:val="309"/>
        </w:trPr>
        <w:tc>
          <w:tcPr>
            <w:tcW w:w="2911" w:type="dxa"/>
            <w:vAlign w:val="center"/>
          </w:tcPr>
          <w:p w14:paraId="4B169A00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2911" w:type="dxa"/>
            <w:vAlign w:val="center"/>
          </w:tcPr>
          <w:p w14:paraId="3D1EC459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 студентов</w:t>
            </w:r>
          </w:p>
        </w:tc>
        <w:tc>
          <w:tcPr>
            <w:tcW w:w="2911" w:type="dxa"/>
            <w:vAlign w:val="center"/>
          </w:tcPr>
          <w:p w14:paraId="605F55B5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Периоды</w:t>
            </w:r>
          </w:p>
        </w:tc>
        <w:tc>
          <w:tcPr>
            <w:tcW w:w="2912" w:type="dxa"/>
            <w:vAlign w:val="center"/>
          </w:tcPr>
          <w:p w14:paraId="4467F69E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</w:t>
            </w:r>
          </w:p>
        </w:tc>
        <w:tc>
          <w:tcPr>
            <w:tcW w:w="2912" w:type="dxa"/>
            <w:vAlign w:val="center"/>
          </w:tcPr>
          <w:p w14:paraId="55295DF2" w14:textId="09137503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Стоимость</w:t>
            </w:r>
          </w:p>
        </w:tc>
      </w:tr>
      <w:tr w:rsidR="00AB614C" w:rsidRPr="008E4863" w14:paraId="7F648661" w14:textId="77777777" w:rsidTr="00AB614C">
        <w:trPr>
          <w:trHeight w:val="309"/>
        </w:trPr>
        <w:tc>
          <w:tcPr>
            <w:tcW w:w="2911" w:type="dxa"/>
            <w:vMerge w:val="restart"/>
            <w:vAlign w:val="center"/>
          </w:tcPr>
          <w:p w14:paraId="500B90CC" w14:textId="77777777" w:rsidR="00AB614C" w:rsidRPr="00847067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как иностранный</w:t>
            </w:r>
          </w:p>
        </w:tc>
        <w:tc>
          <w:tcPr>
            <w:tcW w:w="2911" w:type="dxa"/>
            <w:vMerge w:val="restart"/>
            <w:vAlign w:val="center"/>
          </w:tcPr>
          <w:p w14:paraId="66BEB2CE" w14:textId="1D1BD2C0" w:rsidR="00AB614C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5-18</w:t>
            </w:r>
          </w:p>
        </w:tc>
        <w:tc>
          <w:tcPr>
            <w:tcW w:w="2911" w:type="dxa"/>
            <w:vAlign w:val="center"/>
          </w:tcPr>
          <w:p w14:paraId="3CDE7ABA" w14:textId="62B93825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27.06-23.07</w:t>
            </w:r>
          </w:p>
        </w:tc>
        <w:tc>
          <w:tcPr>
            <w:tcW w:w="2912" w:type="dxa"/>
            <w:vMerge w:val="restart"/>
            <w:vAlign w:val="center"/>
          </w:tcPr>
          <w:p w14:paraId="3E170F02" w14:textId="77777777" w:rsidR="00AB614C" w:rsidRPr="00847067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Резиденция</w:t>
            </w:r>
            <w:r w:rsidRPr="008470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TWIN, TRIPLE, QUADRIPLE, FB</w:t>
            </w:r>
          </w:p>
        </w:tc>
        <w:tc>
          <w:tcPr>
            <w:tcW w:w="2912" w:type="dxa"/>
            <w:vAlign w:val="center"/>
          </w:tcPr>
          <w:p w14:paraId="0F613813" w14:textId="55D2750E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682</w:t>
            </w:r>
          </w:p>
        </w:tc>
      </w:tr>
      <w:tr w:rsidR="00AB614C" w:rsidRPr="008E4863" w14:paraId="2B4A971B" w14:textId="77777777" w:rsidTr="00AB614C">
        <w:trPr>
          <w:trHeight w:val="636"/>
        </w:trPr>
        <w:tc>
          <w:tcPr>
            <w:tcW w:w="2911" w:type="dxa"/>
            <w:vMerge/>
            <w:vAlign w:val="center"/>
          </w:tcPr>
          <w:p w14:paraId="4E844022" w14:textId="77777777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1" w:type="dxa"/>
            <w:vMerge/>
          </w:tcPr>
          <w:p w14:paraId="429D2CCC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1" w:type="dxa"/>
            <w:vAlign w:val="center"/>
          </w:tcPr>
          <w:p w14:paraId="22CC5CC9" w14:textId="77BC31CD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26.07-15.08</w:t>
            </w:r>
          </w:p>
        </w:tc>
        <w:tc>
          <w:tcPr>
            <w:tcW w:w="2912" w:type="dxa"/>
            <w:vMerge/>
            <w:vAlign w:val="center"/>
          </w:tcPr>
          <w:p w14:paraId="15105A39" w14:textId="77777777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6152C21B" w14:textId="4580819E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  <w:r w:rsidR="005A47C0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</w:tr>
      <w:bookmarkEnd w:id="0"/>
    </w:tbl>
    <w:p w14:paraId="6793B3E8" w14:textId="77777777" w:rsidR="00B9470E" w:rsidRDefault="00B9470E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47067" w14:paraId="2AB66C60" w14:textId="77777777" w:rsidTr="00847067">
        <w:tc>
          <w:tcPr>
            <w:tcW w:w="7280" w:type="dxa"/>
          </w:tcPr>
          <w:p w14:paraId="2869C7F7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стоимость включено:</w:t>
            </w:r>
          </w:p>
        </w:tc>
        <w:tc>
          <w:tcPr>
            <w:tcW w:w="7280" w:type="dxa"/>
          </w:tcPr>
          <w:p w14:paraId="7D290BCB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 оплачивается:</w:t>
            </w:r>
          </w:p>
        </w:tc>
      </w:tr>
      <w:tr w:rsidR="00847067" w14:paraId="470D0312" w14:textId="77777777" w:rsidTr="00847067">
        <w:tc>
          <w:tcPr>
            <w:tcW w:w="7280" w:type="dxa"/>
          </w:tcPr>
          <w:p w14:paraId="33685BA5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проживание и питание</w:t>
            </w:r>
          </w:p>
          <w:p w14:paraId="45908855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обучение</w:t>
            </w:r>
            <w:r w:rsidR="00E600E9">
              <w:rPr>
                <w:rFonts w:ascii="Times New Roman" w:hAnsi="Times New Roman" w:cs="Times New Roman"/>
                <w:sz w:val="24"/>
                <w:szCs w:val="28"/>
              </w:rPr>
              <w:t xml:space="preserve"> по выбранной программе</w:t>
            </w:r>
          </w:p>
          <w:p w14:paraId="54CAF1FB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учебные материалы</w:t>
            </w:r>
          </w:p>
          <w:p w14:paraId="08B20081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прачечная</w:t>
            </w:r>
          </w:p>
          <w:p w14:paraId="2FCA11EE" w14:textId="77777777" w:rsidR="00847067" w:rsidRP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медицинская страховка</w:t>
            </w:r>
          </w:p>
        </w:tc>
        <w:tc>
          <w:tcPr>
            <w:tcW w:w="7280" w:type="dxa"/>
          </w:tcPr>
          <w:p w14:paraId="761EB2B8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33F8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12BB4631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847067">
              <w:rPr>
                <w:rFonts w:ascii="Times New Roman" w:hAnsi="Times New Roman" w:cs="Times New Roman"/>
                <w:sz w:val="24"/>
                <w:szCs w:val="28"/>
              </w:rPr>
              <w:t>услуги компании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175 евро</w:t>
            </w:r>
          </w:p>
          <w:p w14:paraId="35807754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трансфер</w:t>
            </w:r>
          </w:p>
          <w:p w14:paraId="1C6EADD4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авиаперелет</w:t>
            </w:r>
          </w:p>
          <w:p w14:paraId="5D0F6F76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консульский сбор</w:t>
            </w:r>
          </w:p>
          <w:p w14:paraId="3433ECB7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593B942B" w14:textId="77777777" w:rsidR="00847067" w:rsidRPr="00B9470E" w:rsidRDefault="00847067">
      <w:pPr>
        <w:rPr>
          <w:rFonts w:ascii="Times New Roman" w:hAnsi="Times New Roman" w:cs="Times New Roman"/>
          <w:b/>
          <w:sz w:val="24"/>
          <w:szCs w:val="28"/>
        </w:rPr>
      </w:pPr>
    </w:p>
    <w:sectPr w:rsidR="00847067" w:rsidRPr="00B9470E" w:rsidSect="00094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B9"/>
    <w:rsid w:val="00053596"/>
    <w:rsid w:val="00061F06"/>
    <w:rsid w:val="00094DB9"/>
    <w:rsid w:val="00094E9D"/>
    <w:rsid w:val="00153161"/>
    <w:rsid w:val="0043425E"/>
    <w:rsid w:val="004A4053"/>
    <w:rsid w:val="0051226D"/>
    <w:rsid w:val="005A47C0"/>
    <w:rsid w:val="007C2E31"/>
    <w:rsid w:val="00847067"/>
    <w:rsid w:val="0086503C"/>
    <w:rsid w:val="008E4863"/>
    <w:rsid w:val="00955447"/>
    <w:rsid w:val="009575D4"/>
    <w:rsid w:val="00976F42"/>
    <w:rsid w:val="00992D4E"/>
    <w:rsid w:val="00A57712"/>
    <w:rsid w:val="00AB614C"/>
    <w:rsid w:val="00B9470E"/>
    <w:rsid w:val="00BA4C77"/>
    <w:rsid w:val="00C80B86"/>
    <w:rsid w:val="00CA71D8"/>
    <w:rsid w:val="00E315DF"/>
    <w:rsid w:val="00E42400"/>
    <w:rsid w:val="00E600E9"/>
    <w:rsid w:val="00EB7E26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93B"/>
  <w15:chartTrackingRefBased/>
  <w15:docId w15:val="{FA89CAD3-9037-452E-81EB-23870684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D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92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mmer.tas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16</cp:revision>
  <dcterms:created xsi:type="dcterms:W3CDTF">2018-12-06T10:02:00Z</dcterms:created>
  <dcterms:modified xsi:type="dcterms:W3CDTF">2019-11-14T13:46:00Z</dcterms:modified>
</cp:coreProperties>
</file>