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70" w:rsidRPr="00454C78" w:rsidRDefault="00AC1D16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Индивидуальные</w:t>
      </w:r>
      <w:r w:rsidR="00AE4C70" w:rsidRPr="00454C78">
        <w:rPr>
          <w:szCs w:val="28"/>
        </w:rPr>
        <w:t xml:space="preserve"> программы</w:t>
      </w:r>
      <w:r w:rsidR="00AE4C70">
        <w:rPr>
          <w:szCs w:val="28"/>
        </w:rPr>
        <w:t xml:space="preserve"> для </w:t>
      </w:r>
      <w:r w:rsidR="001C6740">
        <w:rPr>
          <w:szCs w:val="28"/>
        </w:rPr>
        <w:t>взрослых</w:t>
      </w:r>
      <w:r w:rsidR="00AE4C70" w:rsidRPr="00454C78">
        <w:rPr>
          <w:szCs w:val="28"/>
        </w:rPr>
        <w:t xml:space="preserve">         </w:t>
      </w:r>
    </w:p>
    <w:p w:rsidR="00AE4C70" w:rsidRPr="00454C78" w:rsidRDefault="00E17774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Франция 2020</w:t>
      </w:r>
    </w:p>
    <w:p w:rsidR="007761D5" w:rsidRPr="00AE4C70" w:rsidRDefault="007761D5" w:rsidP="007761D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ACCORD</w:t>
      </w:r>
    </w:p>
    <w:p w:rsidR="007761D5" w:rsidRPr="00766731" w:rsidRDefault="00806FF9" w:rsidP="007761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7761D5" w:rsidRPr="00766731">
          <w:rPr>
            <w:rStyle w:val="a3"/>
            <w:rFonts w:ascii="Times New Roman" w:hAnsi="Times New Roman" w:cs="Times New Roman"/>
          </w:rPr>
          <w:t>http://www.accord-edu.org/</w:t>
        </w:r>
      </w:hyperlink>
    </w:p>
    <w:p w:rsidR="00AE4C70" w:rsidRDefault="00AE4C70" w:rsidP="00AE4C70">
      <w:pPr>
        <w:shd w:val="clear" w:color="auto" w:fill="FFFFFF"/>
        <w:spacing w:after="0" w:line="240" w:lineRule="auto"/>
      </w:pPr>
    </w:p>
    <w:p w:rsidR="00AE4C70" w:rsidRPr="00AE4C70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Французский</w:t>
      </w:r>
    </w:p>
    <w:p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7761D5">
        <w:rPr>
          <w:rFonts w:ascii="Times New Roman" w:eastAsia="Times New Roman" w:hAnsi="Times New Roman" w:cs="Times New Roman"/>
          <w:lang w:eastAsia="ru-RU"/>
        </w:rPr>
        <w:t>Париж</w:t>
      </w:r>
      <w:r w:rsidRPr="00454C78">
        <w:rPr>
          <w:rFonts w:ascii="Times New Roman" w:eastAsia="Times New Roman" w:hAnsi="Times New Roman" w:cs="Times New Roman"/>
          <w:lang w:eastAsia="ru-RU"/>
        </w:rPr>
        <w:t>.</w:t>
      </w:r>
    </w:p>
    <w:p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055FEF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D69" w:rsidRPr="00055FEF">
        <w:rPr>
          <w:rFonts w:ascii="Times New Roman" w:eastAsia="Times New Roman" w:hAnsi="Times New Roman" w:cs="Times New Roman"/>
          <w:lang w:eastAsia="ru-RU"/>
        </w:rPr>
        <w:t>1</w:t>
      </w:r>
      <w:r w:rsidR="00055FEF" w:rsidRPr="00055FEF">
        <w:rPr>
          <w:rFonts w:ascii="Times New Roman" w:eastAsia="Times New Roman" w:hAnsi="Times New Roman" w:cs="Times New Roman"/>
          <w:lang w:eastAsia="ru-RU"/>
        </w:rPr>
        <w:t>8</w:t>
      </w:r>
      <w:r w:rsidR="00780D69" w:rsidRPr="00055FEF">
        <w:rPr>
          <w:rFonts w:ascii="Times New Roman" w:eastAsia="Times New Roman" w:hAnsi="Times New Roman" w:cs="Times New Roman"/>
          <w:lang w:eastAsia="ru-RU"/>
        </w:rPr>
        <w:t>+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4C70" w:rsidRPr="00567A78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A78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567A78">
        <w:rPr>
          <w:rFonts w:ascii="Times New Roman" w:eastAsia="Times New Roman" w:hAnsi="Times New Roman" w:cs="Times New Roman"/>
          <w:lang w:eastAsia="ru-RU"/>
        </w:rPr>
        <w:t>Резиденция, семья</w:t>
      </w:r>
      <w:r w:rsidR="002B1A95">
        <w:rPr>
          <w:rFonts w:ascii="Times New Roman" w:eastAsia="Times New Roman" w:hAnsi="Times New Roman" w:cs="Times New Roman"/>
          <w:lang w:eastAsia="ru-RU"/>
        </w:rPr>
        <w:t>, апартаменты</w:t>
      </w:r>
    </w:p>
    <w:p w:rsidR="00AE4C70" w:rsidRPr="00055FEF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FEF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B51869">
        <w:rPr>
          <w:rFonts w:ascii="Times New Roman" w:eastAsia="Times New Roman" w:hAnsi="Times New Roman" w:cs="Times New Roman"/>
          <w:lang w:eastAsia="ru-RU"/>
        </w:rPr>
        <w:t>полуинтенсивный</w:t>
      </w:r>
      <w:proofErr w:type="spellEnd"/>
      <w:r w:rsidR="00B51869">
        <w:rPr>
          <w:rFonts w:ascii="Times New Roman" w:eastAsia="Times New Roman" w:hAnsi="Times New Roman" w:cs="Times New Roman"/>
          <w:lang w:eastAsia="ru-RU"/>
        </w:rPr>
        <w:t xml:space="preserve"> курс,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и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нтенсивный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курс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супер-интенсивный</w:t>
      </w:r>
      <w:r w:rsidR="00575F95" w:rsidRPr="00055FEF">
        <w:rPr>
          <w:rFonts w:ascii="Times New Roman" w:eastAsia="Times New Roman" w:hAnsi="Times New Roman" w:cs="Times New Roman"/>
          <w:lang w:eastAsia="ru-RU"/>
        </w:rPr>
        <w:t xml:space="preserve"> курс</w:t>
      </w:r>
      <w:r w:rsidR="00B51869">
        <w:rPr>
          <w:rFonts w:ascii="Times New Roman" w:eastAsia="Times New Roman" w:hAnsi="Times New Roman" w:cs="Times New Roman"/>
          <w:lang w:eastAsia="ru-RU"/>
        </w:rPr>
        <w:t>, курс французской культуры, устная речь, грамматика</w:t>
      </w:r>
      <w:r w:rsidRPr="00055FEF">
        <w:rPr>
          <w:rFonts w:ascii="Times New Roman" w:eastAsia="Times New Roman" w:hAnsi="Times New Roman" w:cs="Times New Roman"/>
          <w:lang w:eastAsia="ru-RU"/>
        </w:rPr>
        <w:t>.</w:t>
      </w:r>
    </w:p>
    <w:p w:rsidR="00AE4C70" w:rsidRPr="00055FEF" w:rsidRDefault="00AE4C70" w:rsidP="00AE4C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5FEF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740" w:rsidRPr="00055FEF">
        <w:rPr>
          <w:rFonts w:ascii="Times New Roman" w:eastAsia="Times New Roman" w:hAnsi="Times New Roman" w:cs="Times New Roman"/>
          <w:lang w:eastAsia="ru-RU"/>
        </w:rPr>
        <w:t>круглый год</w:t>
      </w:r>
    </w:p>
    <w:p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4C70" w:rsidRPr="00B17EEF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B1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DE2" w:rsidRPr="00890850" w:rsidRDefault="00106DE2" w:rsidP="00106DE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90850">
        <w:rPr>
          <w:rFonts w:ascii="Times New Roman" w:hAnsi="Times New Roman" w:cs="Times New Roman"/>
        </w:rPr>
        <w:t xml:space="preserve">Школа </w:t>
      </w:r>
      <w:proofErr w:type="spellStart"/>
      <w:r w:rsidRPr="00890850">
        <w:rPr>
          <w:rFonts w:ascii="Times New Roman" w:hAnsi="Times New Roman" w:cs="Times New Roman"/>
          <w:b/>
          <w:bCs/>
        </w:rPr>
        <w:t>Accord</w:t>
      </w:r>
      <w:proofErr w:type="spellEnd"/>
      <w:r w:rsidRPr="00890850">
        <w:rPr>
          <w:rFonts w:ascii="Times New Roman" w:hAnsi="Times New Roman" w:cs="Times New Roman"/>
        </w:rPr>
        <w:t xml:space="preserve">, основанная в 1988 году, расположена в самом центре Парижа на улице </w:t>
      </w:r>
      <w:proofErr w:type="spellStart"/>
      <w:r w:rsidRPr="00890850">
        <w:rPr>
          <w:rFonts w:ascii="Times New Roman" w:hAnsi="Times New Roman" w:cs="Times New Roman"/>
        </w:rPr>
        <w:t>Grands</w:t>
      </w:r>
      <w:proofErr w:type="spellEnd"/>
      <w:r w:rsidRPr="00890850">
        <w:rPr>
          <w:rFonts w:ascii="Times New Roman" w:hAnsi="Times New Roman" w:cs="Times New Roman"/>
        </w:rPr>
        <w:t xml:space="preserve"> </w:t>
      </w:r>
      <w:proofErr w:type="spellStart"/>
      <w:r w:rsidRPr="00890850">
        <w:rPr>
          <w:rFonts w:ascii="Times New Roman" w:hAnsi="Times New Roman" w:cs="Times New Roman"/>
        </w:rPr>
        <w:t>Boulevards</w:t>
      </w:r>
      <w:proofErr w:type="spellEnd"/>
      <w:r w:rsidRPr="00890850">
        <w:rPr>
          <w:rFonts w:ascii="Times New Roman" w:hAnsi="Times New Roman" w:cs="Times New Roman"/>
        </w:rPr>
        <w:t xml:space="preserve">, недалеко от Опера и Лувра и Собора </w:t>
      </w:r>
      <w:proofErr w:type="spellStart"/>
      <w:r w:rsidRPr="00890850">
        <w:rPr>
          <w:rFonts w:ascii="Times New Roman" w:hAnsi="Times New Roman" w:cs="Times New Roman"/>
        </w:rPr>
        <w:t>Нотр</w:t>
      </w:r>
      <w:proofErr w:type="spellEnd"/>
      <w:r w:rsidRPr="00890850">
        <w:rPr>
          <w:rFonts w:ascii="Times New Roman" w:hAnsi="Times New Roman" w:cs="Times New Roman"/>
        </w:rPr>
        <w:t xml:space="preserve">-Дам. Ежегодно здесь проходят обучение студенты из более чем 50 стран мира. </w:t>
      </w:r>
      <w:proofErr w:type="spellStart"/>
      <w:r w:rsidRPr="00890850">
        <w:rPr>
          <w:rFonts w:ascii="Times New Roman" w:hAnsi="Times New Roman" w:cs="Times New Roman"/>
        </w:rPr>
        <w:t>Accord</w:t>
      </w:r>
      <w:proofErr w:type="spellEnd"/>
      <w:r w:rsidRPr="00890850">
        <w:rPr>
          <w:rFonts w:ascii="Times New Roman" w:hAnsi="Times New Roman" w:cs="Times New Roman"/>
        </w:rPr>
        <w:t xml:space="preserve"> – одна из немногих французских школ, получившая официальный знак качества с наивысшей оценкой (3 звезды) по всем аспектам деятельности: преподаватели, занятия, оснащение школы, организация приема студентов и менеджмент. </w:t>
      </w:r>
      <w:proofErr w:type="spellStart"/>
      <w:r w:rsidRPr="00890850">
        <w:rPr>
          <w:rFonts w:ascii="Times New Roman" w:hAnsi="Times New Roman" w:cs="Times New Roman"/>
        </w:rPr>
        <w:t>Accord</w:t>
      </w:r>
      <w:proofErr w:type="spellEnd"/>
      <w:r w:rsidRPr="00890850">
        <w:rPr>
          <w:rFonts w:ascii="Times New Roman" w:hAnsi="Times New Roman" w:cs="Times New Roman"/>
        </w:rPr>
        <w:t xml:space="preserve"> является одной из 8 школ, состоящих в Национальном агентстве Франции </w:t>
      </w:r>
      <w:proofErr w:type="spellStart"/>
      <w:r w:rsidRPr="00890850">
        <w:rPr>
          <w:rFonts w:ascii="Times New Roman" w:hAnsi="Times New Roman" w:cs="Times New Roman"/>
        </w:rPr>
        <w:t>Campus</w:t>
      </w:r>
      <w:proofErr w:type="spellEnd"/>
      <w:r w:rsidRPr="00890850">
        <w:rPr>
          <w:rFonts w:ascii="Times New Roman" w:hAnsi="Times New Roman" w:cs="Times New Roman"/>
        </w:rPr>
        <w:t xml:space="preserve"> </w:t>
      </w:r>
      <w:proofErr w:type="spellStart"/>
      <w:r w:rsidRPr="00890850">
        <w:rPr>
          <w:rFonts w:ascii="Times New Roman" w:hAnsi="Times New Roman" w:cs="Times New Roman"/>
        </w:rPr>
        <w:t>France</w:t>
      </w:r>
      <w:proofErr w:type="spellEnd"/>
      <w:r w:rsidRPr="00890850">
        <w:rPr>
          <w:rFonts w:ascii="Times New Roman" w:hAnsi="Times New Roman" w:cs="Times New Roman"/>
        </w:rPr>
        <w:t>.</w:t>
      </w:r>
    </w:p>
    <w:p w:rsidR="005600DB" w:rsidRPr="00000094" w:rsidRDefault="00280C21" w:rsidP="00AE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C21">
        <w:rPr>
          <w:rFonts w:ascii="Times New Roman" w:hAnsi="Times New Roman" w:cs="Times New Roman"/>
          <w:bCs/>
        </w:rPr>
        <w:t>Кампус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00094" w:rsidRPr="00000094">
        <w:rPr>
          <w:rFonts w:ascii="Times New Roman" w:hAnsi="Times New Roman" w:cs="Times New Roman"/>
          <w:b/>
          <w:bCs/>
        </w:rPr>
        <w:t>Grands</w:t>
      </w:r>
      <w:proofErr w:type="spellEnd"/>
      <w:r w:rsidR="00000094" w:rsidRPr="000000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00094" w:rsidRPr="00000094">
        <w:rPr>
          <w:rFonts w:ascii="Times New Roman" w:hAnsi="Times New Roman" w:cs="Times New Roman"/>
          <w:b/>
          <w:bCs/>
        </w:rPr>
        <w:t>Boulevards</w:t>
      </w:r>
      <w:proofErr w:type="spellEnd"/>
      <w:r w:rsidR="00000094" w:rsidRPr="00000094">
        <w:rPr>
          <w:rFonts w:ascii="Times New Roman" w:hAnsi="Times New Roman" w:cs="Times New Roman"/>
          <w:b/>
          <w:bCs/>
        </w:rPr>
        <w:t xml:space="preserve"> </w:t>
      </w:r>
      <w:r w:rsidR="00000094" w:rsidRPr="00000094">
        <w:rPr>
          <w:rFonts w:ascii="Times New Roman" w:hAnsi="Times New Roman" w:cs="Times New Roman"/>
        </w:rPr>
        <w:t>находится в центре Парижа, в нескольких минутах от известных достопримечательностей города, таких как Лувр, Опера</w:t>
      </w:r>
      <w:r w:rsidR="00B51869">
        <w:rPr>
          <w:rFonts w:ascii="Times New Roman" w:hAnsi="Times New Roman" w:cs="Times New Roman"/>
        </w:rPr>
        <w:t xml:space="preserve"> Гарнье, </w:t>
      </w:r>
      <w:r w:rsidR="00000094" w:rsidRPr="00000094">
        <w:rPr>
          <w:rFonts w:ascii="Times New Roman" w:hAnsi="Times New Roman" w:cs="Times New Roman"/>
        </w:rPr>
        <w:t>Центр Жоржа Помпиду и пр. В школе 20 современных классов, кафе</w:t>
      </w:r>
      <w:r w:rsidR="00B51869">
        <w:rPr>
          <w:rFonts w:ascii="Times New Roman" w:hAnsi="Times New Roman" w:cs="Times New Roman"/>
        </w:rPr>
        <w:t>, компьютерный класс,</w:t>
      </w:r>
      <w:r w:rsidR="00000094" w:rsidRPr="00000094">
        <w:rPr>
          <w:rFonts w:ascii="Times New Roman" w:hAnsi="Times New Roman" w:cs="Times New Roman"/>
        </w:rPr>
        <w:t xml:space="preserve"> </w:t>
      </w:r>
      <w:r w:rsidR="00B51869">
        <w:rPr>
          <w:rFonts w:ascii="Times New Roman" w:hAnsi="Times New Roman" w:cs="Times New Roman"/>
        </w:rPr>
        <w:t>доступ в интернет</w:t>
      </w:r>
      <w:r w:rsidR="00000094" w:rsidRPr="00000094">
        <w:rPr>
          <w:rFonts w:ascii="Times New Roman" w:hAnsi="Times New Roman" w:cs="Times New Roman"/>
        </w:rPr>
        <w:t>.</w:t>
      </w:r>
      <w:r w:rsidR="00B51869">
        <w:rPr>
          <w:rFonts w:ascii="Times New Roman" w:hAnsi="Times New Roman" w:cs="Times New Roman"/>
        </w:rPr>
        <w:t xml:space="preserve"> Обучение проходит по инновационным методикам, основанным на развитии навыка устной речи и погружении во французскую культуру. </w:t>
      </w:r>
    </w:p>
    <w:p w:rsidR="00106DE2" w:rsidRDefault="00106DE2" w:rsidP="00AE4C70">
      <w:pPr>
        <w:spacing w:after="0" w:line="240" w:lineRule="auto"/>
        <w:jc w:val="both"/>
      </w:pPr>
    </w:p>
    <w:p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21E2" w:rsidRDefault="00E17774" w:rsidP="00F43EA5">
      <w:pPr>
        <w:spacing w:after="8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Интенсивный курс </w:t>
      </w:r>
      <w:r>
        <w:rPr>
          <w:rFonts w:ascii="Times New Roman" w:eastAsia="Times New Roman" w:hAnsi="Times New Roman" w:cs="Times New Roman"/>
          <w:lang w:eastAsia="ru-RU"/>
        </w:rPr>
        <w:t>– 26</w:t>
      </w:r>
      <w:r w:rsidR="00AE4C70" w:rsidRPr="00FA21E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/ 30/ 34 / 38 / 42/ 52 урока</w:t>
      </w:r>
      <w:r w:rsidR="00AE4C70" w:rsidRPr="00FA21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E94" w:rsidRPr="00FA21E2">
        <w:rPr>
          <w:rFonts w:ascii="Times New Roman" w:eastAsia="Times New Roman" w:hAnsi="Times New Roman" w:cs="Times New Roman"/>
          <w:lang w:eastAsia="ru-RU"/>
        </w:rPr>
        <w:t>французского языка</w:t>
      </w:r>
      <w:r w:rsidR="00AE4C70" w:rsidRPr="00FA21E2">
        <w:rPr>
          <w:rFonts w:ascii="Times New Roman" w:eastAsia="Times New Roman" w:hAnsi="Times New Roman" w:cs="Times New Roman"/>
          <w:lang w:eastAsia="ru-RU"/>
        </w:rPr>
        <w:t xml:space="preserve"> в неделю в многонациональных классах.</w:t>
      </w:r>
      <w:r w:rsidR="000B7E94" w:rsidRPr="00FA21E2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урока 45 </w:t>
      </w:r>
      <w:proofErr w:type="spellStart"/>
      <w:r w:rsidR="000B7E94" w:rsidRPr="00FA21E2">
        <w:rPr>
          <w:rFonts w:ascii="Times New Roman" w:eastAsia="Times New Roman" w:hAnsi="Times New Roman" w:cs="Times New Roman"/>
          <w:lang w:eastAsia="ru-RU"/>
        </w:rPr>
        <w:t>минут.</w:t>
      </w:r>
      <w:proofErr w:type="spellEnd"/>
      <w:r>
        <w:rPr>
          <w:rFonts w:ascii="Times New Roman" w:eastAsia="Times New Roman" w:hAnsi="Times New Roman" w:cs="Times New Roman"/>
          <w:lang w:eastAsia="ru-RU"/>
        </w:rPr>
        <w:br/>
      </w:r>
      <w:r w:rsidR="00FA21E2">
        <w:rPr>
          <w:rFonts w:ascii="Times New Roman" w:eastAsia="Times New Roman" w:hAnsi="Times New Roman" w:cs="Times New Roman"/>
          <w:b/>
          <w:lang w:eastAsia="ru-RU"/>
        </w:rPr>
        <w:t xml:space="preserve">Курс французской культуры </w:t>
      </w:r>
      <w:r w:rsidR="00FA21E2">
        <w:rPr>
          <w:rFonts w:ascii="Times New Roman" w:eastAsia="Times New Roman" w:hAnsi="Times New Roman" w:cs="Times New Roman"/>
          <w:lang w:eastAsia="ru-RU"/>
        </w:rPr>
        <w:t xml:space="preserve">– 26 уроков общего французского языка и 8 специализированных уроков по французской культуре в неделю. </w:t>
      </w:r>
      <w:r w:rsidR="00FA21E2" w:rsidRPr="00FA21E2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FA21E2" w:rsidRPr="00FA21E2">
        <w:rPr>
          <w:rFonts w:ascii="Times New Roman" w:eastAsia="Times New Roman" w:hAnsi="Times New Roman" w:cs="Times New Roman"/>
          <w:b/>
          <w:lang w:eastAsia="ru-RU"/>
        </w:rPr>
        <w:t>Курс устной речи</w:t>
      </w:r>
      <w:r w:rsidR="00FA21E2">
        <w:rPr>
          <w:rFonts w:ascii="Times New Roman" w:eastAsia="Times New Roman" w:hAnsi="Times New Roman" w:cs="Times New Roman"/>
          <w:lang w:eastAsia="ru-RU"/>
        </w:rPr>
        <w:t xml:space="preserve"> - 26 уроков общего французского языка и 8 специализированных уроков по развитию навыка устной речи в неделю. </w:t>
      </w:r>
      <w:r w:rsidR="00FA21E2" w:rsidRPr="00FA21E2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FA21E2" w:rsidRPr="00FA21E2">
        <w:rPr>
          <w:rFonts w:ascii="Times New Roman" w:eastAsia="Times New Roman" w:hAnsi="Times New Roman" w:cs="Times New Roman"/>
          <w:b/>
          <w:lang w:eastAsia="ru-RU"/>
        </w:rPr>
        <w:t>Грамматический курс</w:t>
      </w:r>
      <w:r w:rsidR="00FA21E2">
        <w:rPr>
          <w:rFonts w:ascii="Times New Roman" w:eastAsia="Times New Roman" w:hAnsi="Times New Roman" w:cs="Times New Roman"/>
          <w:lang w:eastAsia="ru-RU"/>
        </w:rPr>
        <w:t xml:space="preserve"> - 26 уроков общего французского языка и 12 специализированных уроков по грамматике в неделю. </w:t>
      </w:r>
      <w:r w:rsidR="00FA21E2" w:rsidRPr="00FA21E2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</w:p>
    <w:p w:rsidR="00FA21E2" w:rsidRPr="00FA21E2" w:rsidRDefault="00FA21E2" w:rsidP="00FA21E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4C70" w:rsidRPr="00106DE2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E6396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7E63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7BA8">
        <w:rPr>
          <w:rFonts w:ascii="Times New Roman" w:hAnsi="Times New Roman" w:cs="Times New Roman"/>
        </w:rPr>
        <w:t>Проживание пр</w:t>
      </w:r>
      <w:r w:rsidR="00B51869" w:rsidRPr="00057BA8">
        <w:rPr>
          <w:rFonts w:ascii="Times New Roman" w:hAnsi="Times New Roman" w:cs="Times New Roman"/>
        </w:rPr>
        <w:t xml:space="preserve">едлагается в принимающих семьях, </w:t>
      </w:r>
      <w:r w:rsidR="000B7E94" w:rsidRPr="00057BA8">
        <w:rPr>
          <w:rFonts w:ascii="Times New Roman" w:hAnsi="Times New Roman" w:cs="Times New Roman"/>
        </w:rPr>
        <w:t>в резиденциях</w:t>
      </w:r>
      <w:r w:rsidR="00B51869" w:rsidRPr="00057BA8">
        <w:rPr>
          <w:rFonts w:ascii="Times New Roman" w:hAnsi="Times New Roman" w:cs="Times New Roman"/>
        </w:rPr>
        <w:t xml:space="preserve"> или в апартаментах</w:t>
      </w:r>
      <w:r w:rsidRPr="00057BA8">
        <w:rPr>
          <w:rFonts w:ascii="Times New Roman" w:hAnsi="Times New Roman" w:cs="Times New Roman"/>
        </w:rPr>
        <w:t>.</w:t>
      </w:r>
      <w:r w:rsidR="00584693" w:rsidRPr="00057BA8">
        <w:rPr>
          <w:rFonts w:ascii="Times New Roman" w:hAnsi="Times New Roman" w:cs="Times New Roman"/>
        </w:rPr>
        <w:t xml:space="preserve"> В семьях возможны завтраки и полупансион.</w:t>
      </w:r>
    </w:p>
    <w:p w:rsidR="001C6740" w:rsidRDefault="001C6740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3EA5" w:rsidRDefault="00F43EA5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4C70" w:rsidRPr="00454C78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1C6740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494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984"/>
        <w:gridCol w:w="1923"/>
        <w:gridCol w:w="1924"/>
        <w:gridCol w:w="1924"/>
        <w:gridCol w:w="1924"/>
      </w:tblGrid>
      <w:tr w:rsidR="004B0BE7" w:rsidRPr="004B2743" w:rsidTr="00DD5CF2">
        <w:trPr>
          <w:trHeight w:val="154"/>
        </w:trPr>
        <w:tc>
          <w:tcPr>
            <w:tcW w:w="1555" w:type="dxa"/>
            <w:vAlign w:val="center"/>
          </w:tcPr>
          <w:p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3260" w:type="dxa"/>
            <w:vAlign w:val="center"/>
            <w:hideMark/>
          </w:tcPr>
          <w:p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984" w:type="dxa"/>
            <w:vAlign w:val="center"/>
          </w:tcPr>
          <w:p w:rsidR="004B0BE7" w:rsidRPr="004B2743" w:rsidRDefault="004B0BE7" w:rsidP="00E1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 w:rsidR="00DD5C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 </w:t>
            </w:r>
            <w:r w:rsidR="00E17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уроков</w:t>
            </w:r>
          </w:p>
        </w:tc>
        <w:tc>
          <w:tcPr>
            <w:tcW w:w="1923" w:type="dxa"/>
            <w:vAlign w:val="center"/>
          </w:tcPr>
          <w:p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еля</w:t>
            </w:r>
          </w:p>
        </w:tc>
        <w:tc>
          <w:tcPr>
            <w:tcW w:w="1924" w:type="dxa"/>
            <w:vAlign w:val="center"/>
            <w:hideMark/>
          </w:tcPr>
          <w:p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924" w:type="dxa"/>
            <w:vAlign w:val="center"/>
          </w:tcPr>
          <w:p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924" w:type="dxa"/>
            <w:vAlign w:val="center"/>
          </w:tcPr>
          <w:p w:rsidR="004B0BE7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E17774" w:rsidRPr="004B2743" w:rsidTr="00DD5CF2">
        <w:trPr>
          <w:trHeight w:val="105"/>
        </w:trPr>
        <w:tc>
          <w:tcPr>
            <w:tcW w:w="1555" w:type="dxa"/>
            <w:vMerge w:val="restart"/>
            <w:vAlign w:val="center"/>
          </w:tcPr>
          <w:p w:rsidR="00E17774" w:rsidRPr="004B2743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Париж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17774" w:rsidRPr="004B2743" w:rsidRDefault="00E17774" w:rsidP="00E1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984" w:type="dxa"/>
            <w:vAlign w:val="center"/>
          </w:tcPr>
          <w:p w:rsidR="00E17774" w:rsidRPr="004B2743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924" w:type="dxa"/>
            <w:vAlign w:val="center"/>
          </w:tcPr>
          <w:p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924" w:type="dxa"/>
            <w:vAlign w:val="center"/>
          </w:tcPr>
          <w:p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924" w:type="dxa"/>
            <w:vAlign w:val="center"/>
          </w:tcPr>
          <w:p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</w:tr>
      <w:tr w:rsidR="00E17774" w:rsidRPr="004B2743" w:rsidTr="003605F5">
        <w:trPr>
          <w:trHeight w:val="105"/>
        </w:trPr>
        <w:tc>
          <w:tcPr>
            <w:tcW w:w="1555" w:type="dxa"/>
            <w:vMerge/>
            <w:vAlign w:val="center"/>
          </w:tcPr>
          <w:p w:rsidR="00E17774" w:rsidRPr="00496F36" w:rsidRDefault="00E17774" w:rsidP="00DD5CF2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17774" w:rsidRPr="004B2743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17774" w:rsidRPr="004B2743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30ур/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24" w:type="dxa"/>
            <w:vAlign w:val="center"/>
          </w:tcPr>
          <w:p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924" w:type="dxa"/>
            <w:vAlign w:val="center"/>
          </w:tcPr>
          <w:p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924" w:type="dxa"/>
            <w:vAlign w:val="center"/>
          </w:tcPr>
          <w:p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</w:tr>
      <w:tr w:rsidR="00E17774" w:rsidRPr="004B2743" w:rsidTr="00DD5CF2">
        <w:trPr>
          <w:trHeight w:val="135"/>
        </w:trPr>
        <w:tc>
          <w:tcPr>
            <w:tcW w:w="1555" w:type="dxa"/>
            <w:vMerge/>
            <w:vAlign w:val="center"/>
          </w:tcPr>
          <w:p w:rsidR="00E17774" w:rsidRPr="00496F36" w:rsidRDefault="00E17774" w:rsidP="003605F5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17774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17774" w:rsidRPr="004B2743" w:rsidRDefault="00E17774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17774" w:rsidRDefault="00E17774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924" w:type="dxa"/>
            <w:vAlign w:val="center"/>
          </w:tcPr>
          <w:p w:rsidR="00E17774" w:rsidRPr="00E17774" w:rsidRDefault="00983B98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780</w:t>
            </w:r>
          </w:p>
        </w:tc>
        <w:tc>
          <w:tcPr>
            <w:tcW w:w="1924" w:type="dxa"/>
            <w:vAlign w:val="center"/>
          </w:tcPr>
          <w:p w:rsidR="00E17774" w:rsidRPr="00983B98" w:rsidRDefault="00983B98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1170</w:t>
            </w:r>
          </w:p>
        </w:tc>
        <w:tc>
          <w:tcPr>
            <w:tcW w:w="1924" w:type="dxa"/>
            <w:vAlign w:val="center"/>
          </w:tcPr>
          <w:p w:rsidR="00E17774" w:rsidRPr="00983B98" w:rsidRDefault="00983B98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1560</w:t>
            </w:r>
          </w:p>
        </w:tc>
      </w:tr>
      <w:tr w:rsidR="00E17774" w:rsidRPr="004B2743" w:rsidTr="00DD5CF2">
        <w:trPr>
          <w:trHeight w:val="147"/>
        </w:trPr>
        <w:tc>
          <w:tcPr>
            <w:tcW w:w="1555" w:type="dxa"/>
            <w:vMerge/>
            <w:vAlign w:val="center"/>
          </w:tcPr>
          <w:p w:rsidR="00E17774" w:rsidRPr="00496F36" w:rsidRDefault="00E17774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17774" w:rsidRPr="004B2743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17774" w:rsidRPr="00983B98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924" w:type="dxa"/>
            <w:vAlign w:val="center"/>
          </w:tcPr>
          <w:p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924" w:type="dxa"/>
            <w:vAlign w:val="center"/>
          </w:tcPr>
          <w:p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924" w:type="dxa"/>
            <w:vAlign w:val="center"/>
          </w:tcPr>
          <w:p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  <w:tr w:rsidR="00E17774" w:rsidRPr="000745CD" w:rsidTr="00DD5CF2">
        <w:trPr>
          <w:trHeight w:val="118"/>
        </w:trPr>
        <w:tc>
          <w:tcPr>
            <w:tcW w:w="1555" w:type="dxa"/>
            <w:vMerge/>
            <w:vAlign w:val="center"/>
          </w:tcPr>
          <w:p w:rsidR="00E17774" w:rsidRPr="00496F36" w:rsidRDefault="00E17774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17774" w:rsidRPr="00496F36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84" w:type="dxa"/>
            <w:vAlign w:val="center"/>
          </w:tcPr>
          <w:p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17774" w:rsidRPr="000745CD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924" w:type="dxa"/>
            <w:vAlign w:val="center"/>
          </w:tcPr>
          <w:p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924" w:type="dxa"/>
            <w:vAlign w:val="center"/>
          </w:tcPr>
          <w:p w:rsidR="00E17774" w:rsidRPr="000745CD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924" w:type="dxa"/>
            <w:vAlign w:val="center"/>
          </w:tcPr>
          <w:p w:rsidR="00E17774" w:rsidRPr="000745CD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E17774" w:rsidRPr="000745CD" w:rsidTr="00DD5CF2">
        <w:trPr>
          <w:trHeight w:val="118"/>
        </w:trPr>
        <w:tc>
          <w:tcPr>
            <w:tcW w:w="1555" w:type="dxa"/>
            <w:vMerge/>
            <w:vAlign w:val="center"/>
          </w:tcPr>
          <w:p w:rsidR="00E17774" w:rsidRPr="00496F36" w:rsidRDefault="00E17774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17774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924" w:type="dxa"/>
            <w:vAlign w:val="center"/>
          </w:tcPr>
          <w:p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924" w:type="dxa"/>
            <w:vAlign w:val="center"/>
          </w:tcPr>
          <w:p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1924" w:type="dxa"/>
            <w:vAlign w:val="center"/>
          </w:tcPr>
          <w:p w:rsidR="00E17774" w:rsidRDefault="00983B98" w:rsidP="00537F13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</w:tr>
      <w:tr w:rsidR="00537F13" w:rsidTr="00DD5CF2">
        <w:trPr>
          <w:trHeight w:val="118"/>
        </w:trPr>
        <w:tc>
          <w:tcPr>
            <w:tcW w:w="1555" w:type="dxa"/>
            <w:vMerge/>
            <w:vAlign w:val="center"/>
          </w:tcPr>
          <w:p w:rsidR="00537F13" w:rsidRPr="00496F36" w:rsidRDefault="00537F13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Align w:val="center"/>
          </w:tcPr>
          <w:p w:rsidR="00537F13" w:rsidRDefault="00537F13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Французская культура</w:t>
            </w:r>
          </w:p>
        </w:tc>
        <w:tc>
          <w:tcPr>
            <w:tcW w:w="1984" w:type="dxa"/>
            <w:vAlign w:val="center"/>
          </w:tcPr>
          <w:p w:rsidR="00537F13" w:rsidRPr="004B2743" w:rsidRDefault="00537F13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20+6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</w:t>
            </w:r>
            <w:proofErr w:type="spellStart"/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537F13" w:rsidRDefault="00537F13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924" w:type="dxa"/>
            <w:vAlign w:val="center"/>
          </w:tcPr>
          <w:p w:rsidR="00537F13" w:rsidRPr="004B2743" w:rsidRDefault="00E60857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924" w:type="dxa"/>
            <w:vAlign w:val="center"/>
          </w:tcPr>
          <w:p w:rsidR="00537F13" w:rsidRPr="004B2743" w:rsidRDefault="00E60857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924" w:type="dxa"/>
            <w:vAlign w:val="center"/>
          </w:tcPr>
          <w:p w:rsidR="00537F13" w:rsidRPr="004B2743" w:rsidRDefault="00E60857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  <w:tr w:rsidR="00E60857" w:rsidTr="00DD5CF2">
        <w:trPr>
          <w:trHeight w:val="118"/>
        </w:trPr>
        <w:tc>
          <w:tcPr>
            <w:tcW w:w="1555" w:type="dxa"/>
            <w:vMerge/>
            <w:vAlign w:val="center"/>
          </w:tcPr>
          <w:p w:rsidR="00E60857" w:rsidRPr="00496F36" w:rsidRDefault="00E60857" w:rsidP="00E60857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Align w:val="center"/>
          </w:tcPr>
          <w:p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Устная речь</w:t>
            </w:r>
          </w:p>
        </w:tc>
        <w:tc>
          <w:tcPr>
            <w:tcW w:w="1984" w:type="dxa"/>
            <w:vAlign w:val="center"/>
          </w:tcPr>
          <w:p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20+6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</w:t>
            </w:r>
            <w:proofErr w:type="spellStart"/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924" w:type="dxa"/>
            <w:vAlign w:val="center"/>
          </w:tcPr>
          <w:p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924" w:type="dxa"/>
            <w:vAlign w:val="center"/>
          </w:tcPr>
          <w:p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924" w:type="dxa"/>
            <w:vAlign w:val="center"/>
          </w:tcPr>
          <w:p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  <w:tr w:rsidR="00E60857" w:rsidTr="00DD5CF2">
        <w:trPr>
          <w:trHeight w:val="118"/>
        </w:trPr>
        <w:tc>
          <w:tcPr>
            <w:tcW w:w="1555" w:type="dxa"/>
            <w:vMerge/>
            <w:vAlign w:val="center"/>
          </w:tcPr>
          <w:p w:rsidR="00E60857" w:rsidRPr="00496F36" w:rsidRDefault="00E60857" w:rsidP="00E60857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Align w:val="center"/>
          </w:tcPr>
          <w:p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Грамматика</w:t>
            </w:r>
          </w:p>
        </w:tc>
        <w:tc>
          <w:tcPr>
            <w:tcW w:w="1984" w:type="dxa"/>
            <w:vAlign w:val="center"/>
          </w:tcPr>
          <w:p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20+9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</w:t>
            </w:r>
            <w:proofErr w:type="spellStart"/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23" w:type="dxa"/>
            <w:vAlign w:val="center"/>
          </w:tcPr>
          <w:p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924" w:type="dxa"/>
            <w:vAlign w:val="center"/>
          </w:tcPr>
          <w:p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924" w:type="dxa"/>
            <w:vAlign w:val="center"/>
          </w:tcPr>
          <w:p w:rsidR="00E60857" w:rsidRPr="000745CD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924" w:type="dxa"/>
            <w:vAlign w:val="center"/>
          </w:tcPr>
          <w:p w:rsidR="00E60857" w:rsidRPr="000745CD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</w:tbl>
    <w:p w:rsidR="00AE4C70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6740" w:rsidRDefault="001C6740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740">
        <w:rPr>
          <w:rFonts w:ascii="Times New Roman" w:eastAsia="Times New Roman" w:hAnsi="Times New Roman" w:cs="Times New Roman"/>
          <w:b/>
          <w:lang w:eastAsia="ru-RU"/>
        </w:rPr>
        <w:t>Стоимость проживания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8"/>
        <w:gridCol w:w="1960"/>
        <w:gridCol w:w="4430"/>
        <w:gridCol w:w="1763"/>
        <w:gridCol w:w="1763"/>
        <w:gridCol w:w="1763"/>
        <w:gridCol w:w="1763"/>
      </w:tblGrid>
      <w:tr w:rsidR="007B0A8A" w:rsidRPr="00202F46" w:rsidTr="00FB430C">
        <w:tc>
          <w:tcPr>
            <w:tcW w:w="1118" w:type="dxa"/>
            <w:vAlign w:val="center"/>
          </w:tcPr>
          <w:p w:rsidR="007B0A8A" w:rsidRPr="00202F46" w:rsidRDefault="007B0A8A" w:rsidP="00FB43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960" w:type="dxa"/>
            <w:vAlign w:val="center"/>
          </w:tcPr>
          <w:p w:rsidR="007B0A8A" w:rsidRPr="00202F46" w:rsidRDefault="007B0A8A" w:rsidP="00FB43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lang w:eastAsia="ru-RU"/>
              </w:rPr>
              <w:t>Тип размещения</w:t>
            </w:r>
          </w:p>
        </w:tc>
        <w:tc>
          <w:tcPr>
            <w:tcW w:w="4430" w:type="dxa"/>
            <w:vAlign w:val="center"/>
          </w:tcPr>
          <w:p w:rsidR="007B0A8A" w:rsidRPr="00202F46" w:rsidRDefault="007B0A8A" w:rsidP="00FB43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1763" w:type="dxa"/>
            <w:vAlign w:val="center"/>
          </w:tcPr>
          <w:p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763" w:type="dxa"/>
            <w:vAlign w:val="center"/>
          </w:tcPr>
          <w:p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63" w:type="dxa"/>
            <w:vAlign w:val="center"/>
          </w:tcPr>
          <w:p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763" w:type="dxa"/>
            <w:vAlign w:val="center"/>
          </w:tcPr>
          <w:p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202F46" w:rsidRPr="00202F46" w:rsidTr="00FB430C">
        <w:tc>
          <w:tcPr>
            <w:tcW w:w="1118" w:type="dxa"/>
            <w:vMerge w:val="restart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lang w:eastAsia="ru-RU"/>
              </w:rPr>
              <w:t>Париж</w:t>
            </w:r>
          </w:p>
        </w:tc>
        <w:tc>
          <w:tcPr>
            <w:tcW w:w="1960" w:type="dxa"/>
            <w:vMerge w:val="restart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4430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r w:rsidRPr="00202F4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63" w:type="dxa"/>
            <w:vAlign w:val="center"/>
          </w:tcPr>
          <w:p w:rsidR="00202F46" w:rsidRPr="001F7D94" w:rsidRDefault="001F7D94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763" w:type="dxa"/>
            <w:vAlign w:val="center"/>
          </w:tcPr>
          <w:p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63" w:type="dxa"/>
            <w:vAlign w:val="center"/>
          </w:tcPr>
          <w:p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202F46" w:rsidRPr="00202F46" w:rsidTr="00FB430C"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 BB</w:t>
            </w:r>
          </w:p>
        </w:tc>
        <w:tc>
          <w:tcPr>
            <w:tcW w:w="1763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763" w:type="dxa"/>
            <w:vAlign w:val="center"/>
          </w:tcPr>
          <w:p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763" w:type="dxa"/>
            <w:vAlign w:val="center"/>
          </w:tcPr>
          <w:p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763" w:type="dxa"/>
            <w:vAlign w:val="center"/>
          </w:tcPr>
          <w:p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</w:tr>
      <w:tr w:rsidR="00202F46" w:rsidRPr="00202F46" w:rsidTr="00FB430C">
        <w:trPr>
          <w:trHeight w:val="120"/>
        </w:trPr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BB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 + доступ к кухне</w:t>
            </w:r>
          </w:p>
        </w:tc>
        <w:tc>
          <w:tcPr>
            <w:tcW w:w="1763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202F46" w:rsidRPr="00202F46" w:rsidTr="00FB430C">
        <w:trPr>
          <w:trHeight w:val="120"/>
        </w:trPr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, 2 ужина в неделю (</w:t>
            </w:r>
            <w:proofErr w:type="spellStart"/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63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63" w:type="dxa"/>
            <w:vAlign w:val="center"/>
          </w:tcPr>
          <w:p w:rsidR="00202F46" w:rsidRPr="00202F46" w:rsidRDefault="001F7D94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63" w:type="dxa"/>
            <w:vAlign w:val="center"/>
          </w:tcPr>
          <w:p w:rsidR="00202F46" w:rsidRPr="00202F46" w:rsidRDefault="001F7D94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</w:tr>
      <w:tr w:rsidR="00202F46" w:rsidRPr="00202F46" w:rsidTr="00FB430C">
        <w:trPr>
          <w:trHeight w:val="120"/>
        </w:trPr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 HB</w:t>
            </w:r>
          </w:p>
        </w:tc>
        <w:tc>
          <w:tcPr>
            <w:tcW w:w="1763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763" w:type="dxa"/>
            <w:vAlign w:val="center"/>
          </w:tcPr>
          <w:p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</w:tr>
      <w:tr w:rsidR="00F70B28" w:rsidRPr="00202F46" w:rsidTr="00FB430C">
        <w:tc>
          <w:tcPr>
            <w:tcW w:w="1118" w:type="dxa"/>
            <w:vMerge/>
            <w:vAlign w:val="center"/>
          </w:tcPr>
          <w:p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 апартаменты</w:t>
            </w:r>
          </w:p>
          <w:p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CISP Kellermann, SNGL, ensuite, </w:t>
            </w:r>
            <w:r w:rsidRPr="00537F13">
              <w:rPr>
                <w:rFonts w:ascii="Times New Roman" w:eastAsia="Times New Roman" w:hAnsi="Times New Roman" w:cs="Times New Roman"/>
                <w:lang w:val="en-US" w:eastAsia="ru-RU"/>
              </w:rPr>
              <w:t>BB</w:t>
            </w:r>
          </w:p>
        </w:tc>
        <w:tc>
          <w:tcPr>
            <w:tcW w:w="1763" w:type="dxa"/>
            <w:vAlign w:val="center"/>
          </w:tcPr>
          <w:p w:rsidR="00F70B28" w:rsidRPr="00CD2A9E" w:rsidRDefault="00983B9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763" w:type="dxa"/>
            <w:vAlign w:val="center"/>
          </w:tcPr>
          <w:p w:rsidR="00F70B28" w:rsidRPr="00202F46" w:rsidRDefault="00983B9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D2A9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63" w:type="dxa"/>
            <w:vAlign w:val="center"/>
          </w:tcPr>
          <w:p w:rsidR="00F70B28" w:rsidRPr="00202F46" w:rsidRDefault="00983B9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763" w:type="dxa"/>
            <w:vAlign w:val="center"/>
          </w:tcPr>
          <w:p w:rsidR="00F70B28" w:rsidRPr="00202F46" w:rsidRDefault="00CD2A9E" w:rsidP="00983B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3B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202F46" w:rsidRPr="00202F46" w:rsidTr="00FB430C"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 Jeune,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SNGL, ensuite, 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763" w:type="dxa"/>
            <w:vAlign w:val="center"/>
          </w:tcPr>
          <w:p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763" w:type="dxa"/>
            <w:vAlign w:val="center"/>
          </w:tcPr>
          <w:p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  <w:tc>
          <w:tcPr>
            <w:tcW w:w="1763" w:type="dxa"/>
            <w:vAlign w:val="center"/>
          </w:tcPr>
          <w:p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</w:t>
            </w:r>
          </w:p>
        </w:tc>
      </w:tr>
      <w:tr w:rsidR="00202F46" w:rsidRPr="00202F46" w:rsidTr="00FB430C"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8B192C" w:rsidRDefault="008B192C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Maison de Mines, SNGL, </w:t>
            </w:r>
            <w:r>
              <w:rPr>
                <w:rFonts w:ascii="Times New Roman" w:hAnsi="Times New Roman" w:cs="Times New Roman"/>
              </w:rPr>
              <w:t>кухня</w:t>
            </w:r>
            <w:r w:rsidRPr="008B192C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:rsidR="00202F46" w:rsidRPr="00FB430C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763" w:type="dxa"/>
            <w:vAlign w:val="center"/>
          </w:tcPr>
          <w:p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763" w:type="dxa"/>
            <w:vAlign w:val="center"/>
          </w:tcPr>
          <w:p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763" w:type="dxa"/>
            <w:vAlign w:val="center"/>
          </w:tcPr>
          <w:p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  <w:tr w:rsidR="00202F46" w:rsidRPr="00202F46" w:rsidTr="00FB430C"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202F46" w:rsidRDefault="008B192C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Maison de Mines,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SNGL,</w:t>
            </w:r>
            <w:r w:rsidR="00FB430C" w:rsidRPr="00FB430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</w:t>
            </w:r>
            <w:r w:rsidR="00FB430C">
              <w:rPr>
                <w:rFonts w:ascii="Times New Roman" w:eastAsia="Times New Roman" w:hAnsi="Times New Roman" w:cs="Times New Roman"/>
                <w:lang w:eastAsia="ru-RU"/>
              </w:rPr>
              <w:t>душ</w:t>
            </w:r>
            <w:r w:rsidR="00FB430C" w:rsidRPr="00FB430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ensuite, 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:rsidR="00202F46" w:rsidRPr="00FB430C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63" w:type="dxa"/>
            <w:vAlign w:val="center"/>
          </w:tcPr>
          <w:p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  <w:tc>
          <w:tcPr>
            <w:tcW w:w="1763" w:type="dxa"/>
            <w:vAlign w:val="center"/>
          </w:tcPr>
          <w:p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1763" w:type="dxa"/>
            <w:vAlign w:val="center"/>
          </w:tcPr>
          <w:p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</w:t>
            </w:r>
          </w:p>
        </w:tc>
      </w:tr>
      <w:tr w:rsidR="00202F46" w:rsidRPr="00983B98" w:rsidTr="00FB430C"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FB430C" w:rsidRDefault="008B192C" w:rsidP="00983B9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Maison de Mines,</w:t>
            </w:r>
            <w:r w:rsidR="00FB430C" w:rsidRPr="00FB430C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 w:rsidR="00FB430C" w:rsidRPr="00FB430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ensuite, 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1763" w:type="dxa"/>
            <w:vAlign w:val="center"/>
          </w:tcPr>
          <w:p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1763" w:type="dxa"/>
            <w:vAlign w:val="center"/>
          </w:tcPr>
          <w:p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1763" w:type="dxa"/>
            <w:vAlign w:val="center"/>
          </w:tcPr>
          <w:p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3580</w:t>
            </w:r>
          </w:p>
        </w:tc>
      </w:tr>
      <w:tr w:rsidR="00202F46" w:rsidRPr="00202F46" w:rsidTr="00FB430C">
        <w:tc>
          <w:tcPr>
            <w:tcW w:w="1118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:rsidR="00202F46" w:rsidRPr="00FB430C" w:rsidRDefault="00FB430C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B430C">
              <w:rPr>
                <w:rFonts w:ascii="Times New Roman" w:hAnsi="Times New Roman" w:cs="Times New Roman"/>
                <w:lang w:val="fr-FR"/>
              </w:rPr>
              <w:t xml:space="preserve">Adagio Porte de Versailles, </w:t>
            </w:r>
            <w:r>
              <w:rPr>
                <w:rFonts w:ascii="Times New Roman" w:hAnsi="Times New Roman" w:cs="Times New Roman"/>
              </w:rPr>
              <w:t>студия</w:t>
            </w:r>
            <w:r w:rsidRPr="00FB430C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SNGL, ensuite, 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63" w:type="dxa"/>
            <w:vAlign w:val="center"/>
          </w:tcPr>
          <w:p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763" w:type="dxa"/>
            <w:vAlign w:val="center"/>
          </w:tcPr>
          <w:p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2610</w:t>
            </w:r>
          </w:p>
        </w:tc>
        <w:tc>
          <w:tcPr>
            <w:tcW w:w="1763" w:type="dxa"/>
            <w:vAlign w:val="center"/>
          </w:tcPr>
          <w:p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3480</w:t>
            </w:r>
          </w:p>
        </w:tc>
      </w:tr>
    </w:tbl>
    <w:p w:rsidR="001140C8" w:rsidRPr="00571844" w:rsidRDefault="00202F46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1844">
        <w:rPr>
          <w:rFonts w:ascii="Times New Roman" w:eastAsia="Times New Roman" w:hAnsi="Times New Roman" w:cs="Times New Roman"/>
          <w:lang w:eastAsia="ru-RU"/>
        </w:rPr>
        <w:t>*</w:t>
      </w:r>
      <w:proofErr w:type="gramStart"/>
      <w:r w:rsidR="0057184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571844">
        <w:rPr>
          <w:rFonts w:ascii="Times New Roman" w:eastAsia="Times New Roman" w:hAnsi="Times New Roman" w:cs="Times New Roman"/>
          <w:lang w:eastAsia="ru-RU"/>
        </w:rPr>
        <w:t xml:space="preserve"> резиденциях и апартамента</w:t>
      </w:r>
      <w:r w:rsidR="00806FF9">
        <w:rPr>
          <w:rFonts w:ascii="Times New Roman" w:eastAsia="Times New Roman" w:hAnsi="Times New Roman" w:cs="Times New Roman"/>
          <w:lang w:eastAsia="ru-RU"/>
        </w:rPr>
        <w:t>х при выезде взимается городской налог</w:t>
      </w:r>
      <w:bookmarkStart w:id="0" w:name="_GoBack"/>
      <w:bookmarkEnd w:id="0"/>
      <w:r w:rsidR="00571844">
        <w:rPr>
          <w:rFonts w:ascii="Times New Roman" w:eastAsia="Times New Roman" w:hAnsi="Times New Roman" w:cs="Times New Roman"/>
          <w:lang w:eastAsia="ru-RU"/>
        </w:rPr>
        <w:t>, стоимость зависит от уровня резиденции</w:t>
      </w:r>
    </w:p>
    <w:p w:rsidR="00202F46" w:rsidRPr="00571844" w:rsidRDefault="00202F46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594" w:type="dxa"/>
        <w:tblLook w:val="04A0" w:firstRow="1" w:lastRow="0" w:firstColumn="1" w:lastColumn="0" w:noHBand="0" w:noVBand="1"/>
      </w:tblPr>
      <w:tblGrid>
        <w:gridCol w:w="6798"/>
        <w:gridCol w:w="7796"/>
      </w:tblGrid>
      <w:tr w:rsidR="00AE4C70" w:rsidRPr="00454C78" w:rsidTr="00584693">
        <w:trPr>
          <w:trHeight w:val="219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70" w:rsidRPr="00454C78" w:rsidRDefault="00AE4C70" w:rsidP="00123E7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70" w:rsidRPr="00454C78" w:rsidRDefault="00AE4C70" w:rsidP="00123E7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E4C70" w:rsidRPr="00454C78" w:rsidTr="00584693">
        <w:trPr>
          <w:trHeight w:val="483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AE4C70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  <w:p w:rsidR="00AE4C70" w:rsidRPr="002B1A95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A95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:rsidR="00AE4C70" w:rsidRPr="00454C78" w:rsidRDefault="00AE4C70" w:rsidP="001140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4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A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7184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пошлина в резиденциях – стоимость уточняется при бронировании</w:t>
            </w:r>
          </w:p>
          <w:p w:rsidR="00AE4C70" w:rsidRPr="002B1A95" w:rsidRDefault="00571844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E4C70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6740" w:rsidRPr="002B1A95">
              <w:rPr>
                <w:rFonts w:ascii="Times New Roman" w:eastAsia="Times New Roman" w:hAnsi="Times New Roman" w:cs="Times New Roman"/>
                <w:lang w:eastAsia="ru-RU"/>
              </w:rPr>
              <w:t>трансфер в одну сторону</w:t>
            </w:r>
            <w:r w:rsidR="002B1A95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1C6740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A95" w:rsidRPr="002B1A9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="001C6740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  <w:r w:rsidR="002B1A95" w:rsidRPr="002B1A95">
              <w:rPr>
                <w:rFonts w:ascii="Times New Roman" w:eastAsia="Times New Roman" w:hAnsi="Times New Roman" w:cs="Times New Roman"/>
                <w:lang w:eastAsia="ru-RU"/>
              </w:rPr>
              <w:t>, в обе стороны – 270 евро</w:t>
            </w:r>
          </w:p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– от 50 евро</w:t>
            </w:r>
          </w:p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C525F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AE4C70" w:rsidRPr="00454C78" w:rsidRDefault="00AE4C70" w:rsidP="00584693">
      <w:pPr>
        <w:spacing w:after="0" w:line="240" w:lineRule="auto"/>
        <w:rPr>
          <w:rFonts w:ascii="Times New Roman" w:hAnsi="Times New Roman" w:cs="Times New Roman"/>
        </w:rPr>
      </w:pPr>
    </w:p>
    <w:sectPr w:rsidR="00AE4C70" w:rsidRPr="00454C78" w:rsidSect="0073665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34"/>
    <w:rsid w:val="00000094"/>
    <w:rsid w:val="00014C34"/>
    <w:rsid w:val="00046C85"/>
    <w:rsid w:val="00055FEF"/>
    <w:rsid w:val="00057BA8"/>
    <w:rsid w:val="000745CD"/>
    <w:rsid w:val="0008656C"/>
    <w:rsid w:val="00093268"/>
    <w:rsid w:val="000B7E94"/>
    <w:rsid w:val="00106DE2"/>
    <w:rsid w:val="001140C8"/>
    <w:rsid w:val="0013154E"/>
    <w:rsid w:val="00132BCF"/>
    <w:rsid w:val="001C6740"/>
    <w:rsid w:val="001D04FB"/>
    <w:rsid w:val="001E0F96"/>
    <w:rsid w:val="001F7D94"/>
    <w:rsid w:val="00202F46"/>
    <w:rsid w:val="002139AF"/>
    <w:rsid w:val="002252D8"/>
    <w:rsid w:val="00260084"/>
    <w:rsid w:val="00280C21"/>
    <w:rsid w:val="00290B81"/>
    <w:rsid w:val="002B1A95"/>
    <w:rsid w:val="003605F5"/>
    <w:rsid w:val="003A0668"/>
    <w:rsid w:val="003A1094"/>
    <w:rsid w:val="003A3269"/>
    <w:rsid w:val="003B614A"/>
    <w:rsid w:val="00412EA3"/>
    <w:rsid w:val="00455D05"/>
    <w:rsid w:val="00494337"/>
    <w:rsid w:val="00496F36"/>
    <w:rsid w:val="004B0BE7"/>
    <w:rsid w:val="004B2743"/>
    <w:rsid w:val="0051393D"/>
    <w:rsid w:val="00530349"/>
    <w:rsid w:val="00537F13"/>
    <w:rsid w:val="005515C9"/>
    <w:rsid w:val="005600DB"/>
    <w:rsid w:val="00560534"/>
    <w:rsid w:val="00567A78"/>
    <w:rsid w:val="00571844"/>
    <w:rsid w:val="00575F95"/>
    <w:rsid w:val="00584693"/>
    <w:rsid w:val="005920B4"/>
    <w:rsid w:val="005D28E1"/>
    <w:rsid w:val="00621783"/>
    <w:rsid w:val="006478A4"/>
    <w:rsid w:val="006B75E1"/>
    <w:rsid w:val="00704D6A"/>
    <w:rsid w:val="00710006"/>
    <w:rsid w:val="007761D5"/>
    <w:rsid w:val="00780D69"/>
    <w:rsid w:val="007B0A8A"/>
    <w:rsid w:val="007E6396"/>
    <w:rsid w:val="007E6794"/>
    <w:rsid w:val="007F2CE2"/>
    <w:rsid w:val="00803C3F"/>
    <w:rsid w:val="008063F5"/>
    <w:rsid w:val="00806FF9"/>
    <w:rsid w:val="00850963"/>
    <w:rsid w:val="008B192C"/>
    <w:rsid w:val="008C7A61"/>
    <w:rsid w:val="008F7B5B"/>
    <w:rsid w:val="00927898"/>
    <w:rsid w:val="00957CD9"/>
    <w:rsid w:val="00983B98"/>
    <w:rsid w:val="009D7968"/>
    <w:rsid w:val="00A81DDF"/>
    <w:rsid w:val="00A90536"/>
    <w:rsid w:val="00AC1D16"/>
    <w:rsid w:val="00AD07C3"/>
    <w:rsid w:val="00AE3F90"/>
    <w:rsid w:val="00AE4C70"/>
    <w:rsid w:val="00B17EEF"/>
    <w:rsid w:val="00B51869"/>
    <w:rsid w:val="00B62B60"/>
    <w:rsid w:val="00B973C9"/>
    <w:rsid w:val="00B9761E"/>
    <w:rsid w:val="00BB2AEA"/>
    <w:rsid w:val="00BC038A"/>
    <w:rsid w:val="00C2336B"/>
    <w:rsid w:val="00C2466C"/>
    <w:rsid w:val="00C525F6"/>
    <w:rsid w:val="00C72541"/>
    <w:rsid w:val="00C914B0"/>
    <w:rsid w:val="00C91C0C"/>
    <w:rsid w:val="00C96067"/>
    <w:rsid w:val="00CA6A63"/>
    <w:rsid w:val="00CC386D"/>
    <w:rsid w:val="00CD2A9E"/>
    <w:rsid w:val="00CF3DBB"/>
    <w:rsid w:val="00D83639"/>
    <w:rsid w:val="00DD5CF2"/>
    <w:rsid w:val="00E061B5"/>
    <w:rsid w:val="00E07223"/>
    <w:rsid w:val="00E17774"/>
    <w:rsid w:val="00E32729"/>
    <w:rsid w:val="00E511FA"/>
    <w:rsid w:val="00E60857"/>
    <w:rsid w:val="00E7125E"/>
    <w:rsid w:val="00EA3EB3"/>
    <w:rsid w:val="00EC699E"/>
    <w:rsid w:val="00EE2791"/>
    <w:rsid w:val="00EE3EF7"/>
    <w:rsid w:val="00F13885"/>
    <w:rsid w:val="00F33290"/>
    <w:rsid w:val="00F43EA5"/>
    <w:rsid w:val="00F57854"/>
    <w:rsid w:val="00F70B28"/>
    <w:rsid w:val="00F9789F"/>
    <w:rsid w:val="00FA21E2"/>
    <w:rsid w:val="00FB430C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4DB0"/>
  <w15:chartTrackingRefBased/>
  <w15:docId w15:val="{1CB995AE-F8EA-4C28-B1C6-03AF25D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C70"/>
    <w:rPr>
      <w:color w:val="0563C1" w:themeColor="hyperlink"/>
      <w:u w:val="single"/>
    </w:rPr>
  </w:style>
  <w:style w:type="paragraph" w:customStyle="1" w:styleId="FR2">
    <w:name w:val="FR2"/>
    <w:rsid w:val="00AE4C7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AE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A6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D2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cord-edu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5415-E585-4EE4-B813-FDB6BBC8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108</cp:revision>
  <dcterms:created xsi:type="dcterms:W3CDTF">2017-07-13T09:34:00Z</dcterms:created>
  <dcterms:modified xsi:type="dcterms:W3CDTF">2019-11-01T14:44:00Z</dcterms:modified>
</cp:coreProperties>
</file>