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02B42" w14:textId="77777777" w:rsidR="008603B4" w:rsidRDefault="005D57FB" w:rsidP="00CB1572">
      <w:pPr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27">
        <w:rPr>
          <w:rFonts w:ascii="Times New Roman" w:hAnsi="Times New Roman" w:cs="Times New Roman"/>
          <w:b/>
          <w:sz w:val="28"/>
        </w:rPr>
        <w:t>Языковые программы для взрослых</w:t>
      </w:r>
      <w:r w:rsidRPr="00EC4627">
        <w:rPr>
          <w:rFonts w:ascii="Times New Roman" w:hAnsi="Times New Roman" w:cs="Times New Roman"/>
          <w:b/>
          <w:sz w:val="28"/>
        </w:rPr>
        <w:br/>
        <w:t>Испания 2019</w:t>
      </w:r>
      <w:r w:rsidRPr="00EC4627">
        <w:rPr>
          <w:rFonts w:ascii="Times New Roman" w:hAnsi="Times New Roman" w:cs="Times New Roman"/>
          <w:b/>
          <w:sz w:val="28"/>
        </w:rPr>
        <w:br/>
      </w:r>
      <w:r w:rsidRPr="00EC4627">
        <w:rPr>
          <w:rFonts w:ascii="Times New Roman" w:eastAsia="Times New Roman" w:hAnsi="Times New Roman" w:cs="Times New Roman"/>
          <w:b/>
          <w:sz w:val="28"/>
          <w:lang w:val="en-US" w:eastAsia="ru-RU"/>
        </w:rPr>
        <w:t>Kingsbrook</w:t>
      </w:r>
      <w:r w:rsidRPr="00EC462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Pr="00EC4627">
        <w:rPr>
          <w:rFonts w:ascii="Times New Roman" w:eastAsia="Times New Roman" w:hAnsi="Times New Roman" w:cs="Times New Roman"/>
          <w:b/>
          <w:sz w:val="28"/>
          <w:lang w:val="en-US" w:eastAsia="ru-RU"/>
        </w:rPr>
        <w:t>idiomas</w:t>
      </w:r>
      <w:proofErr w:type="spellEnd"/>
      <w:r w:rsidRPr="00CB1572">
        <w:rPr>
          <w:rFonts w:ascii="Times New Roman" w:eastAsia="Times New Roman" w:hAnsi="Times New Roman" w:cs="Times New Roman"/>
          <w:b/>
          <w:sz w:val="24"/>
          <w:lang w:eastAsia="ru-RU"/>
        </w:rPr>
        <w:br/>
      </w:r>
      <w:hyperlink r:id="rId5" w:history="1">
        <w:r w:rsidR="008603B4" w:rsidRPr="00186C7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https://kingsbrookbcn.com/</w:t>
        </w:r>
      </w:hyperlink>
      <w:r w:rsidR="008603B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3B859BF" w14:textId="22E3BD40" w:rsidR="00CB1572" w:rsidRPr="00CB1572" w:rsidRDefault="005D57FB" w:rsidP="00CB15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испанский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1572" w:rsidRPr="00CB1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Местоположение</w:t>
      </w:r>
      <w:r w:rsid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Барселона</w:t>
      </w:r>
      <w:r w:rsid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1572" w:rsidRPr="00EC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</w:t>
      </w:r>
      <w:r w:rsid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572" w:rsidRPr="00EC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</w:t>
      </w:r>
      <w:r w:rsid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603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стандартный, стандарт плюс, интенсивный, интенсив плюс</w:t>
      </w:r>
      <w:r w:rsid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1572" w:rsidRPr="00EC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</w:t>
      </w:r>
      <w:r w:rsid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32F98">
        <w:rPr>
          <w:rFonts w:ascii="Times New Roman" w:eastAsia="Times New Roman" w:hAnsi="Times New Roman" w:cs="Times New Roman"/>
          <w:sz w:val="24"/>
          <w:szCs w:val="24"/>
          <w:lang w:eastAsia="ru-RU"/>
        </w:rPr>
        <w:t>16+</w:t>
      </w:r>
      <w:r w:rsid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4627" w:rsidRPr="00EC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Периоды</w:t>
      </w:r>
      <w:r w:rsidR="00EC4627">
        <w:rPr>
          <w:rFonts w:ascii="Times New Roman" w:eastAsia="Times New Roman" w:hAnsi="Times New Roman" w:cs="Times New Roman"/>
          <w:sz w:val="24"/>
          <w:szCs w:val="24"/>
          <w:lang w:eastAsia="ru-RU"/>
        </w:rPr>
        <w:t>: круглый год</w:t>
      </w:r>
      <w:r w:rsid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1572" w:rsidRPr="00CB1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история и описание:</w:t>
      </w:r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1572" w:rsidRPr="00CB1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Барселона</w:t>
      </w:r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космополитный город, поражающий своей красотой и оригинальностью. Ни в одной европейской столице не ощущаешь такого средоточия культурной жизни, как в Барселоне. Для Испании этот город всегда был центром искусства и архитектуры, своеобразным «испанским Парижем». </w:t>
      </w:r>
      <w:r w:rsid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  <w:proofErr w:type="spellStart"/>
      <w:r w:rsidR="00CB1572" w:rsidRPr="00CB1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Kingsbrook</w:t>
      </w:r>
      <w:proofErr w:type="spellEnd"/>
      <w:r w:rsidR="00CB1572" w:rsidRPr="00CB1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CB1572" w:rsidRPr="00CB1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Spanish</w:t>
      </w:r>
      <w:proofErr w:type="spellEnd"/>
      <w:r w:rsidR="00CB1572" w:rsidRPr="00CB1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CB1572" w:rsidRPr="00CB1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School</w:t>
      </w:r>
      <w:proofErr w:type="spellEnd"/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основана в 2001 году. В январе 2003 года был в здании проведен капитальный ремонт. Учебный центр получил великолепное современное оснащение. </w:t>
      </w:r>
      <w:proofErr w:type="spellStart"/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>Kingsbrook</w:t>
      </w:r>
      <w:proofErr w:type="spellEnd"/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>Spanish</w:t>
      </w:r>
      <w:proofErr w:type="spellEnd"/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>School</w:t>
      </w:r>
      <w:proofErr w:type="spellEnd"/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аккредитована Министерством образования Испании, признана Институтом Сервантеса, входит в состав таких международных организаций, как WYSE (</w:t>
      </w:r>
      <w:proofErr w:type="spellStart"/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>World</w:t>
      </w:r>
      <w:proofErr w:type="spellEnd"/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>Youth</w:t>
      </w:r>
      <w:proofErr w:type="spellEnd"/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>Student</w:t>
      </w:r>
      <w:proofErr w:type="spellEnd"/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proofErr w:type="spellStart"/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Educational</w:t>
      </w:r>
      <w:proofErr w:type="spellEnd"/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>Travel</w:t>
      </w:r>
      <w:proofErr w:type="spellEnd"/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>Confederation</w:t>
      </w:r>
      <w:proofErr w:type="spellEnd"/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), FIYTO (</w:t>
      </w:r>
      <w:proofErr w:type="spellStart"/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>Federation</w:t>
      </w:r>
      <w:proofErr w:type="spellEnd"/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>Youth</w:t>
      </w:r>
      <w:proofErr w:type="spellEnd"/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>Travel</w:t>
      </w:r>
      <w:proofErr w:type="spellEnd"/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>Organisations</w:t>
      </w:r>
      <w:proofErr w:type="spellEnd"/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), ALTO (</w:t>
      </w:r>
      <w:proofErr w:type="spellStart"/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>Association</w:t>
      </w:r>
      <w:proofErr w:type="spellEnd"/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>Language</w:t>
      </w:r>
      <w:proofErr w:type="spellEnd"/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>Travel</w:t>
      </w:r>
      <w:proofErr w:type="spellEnd"/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>Organisations</w:t>
      </w:r>
      <w:proofErr w:type="spellEnd"/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), GWEA (</w:t>
      </w:r>
      <w:proofErr w:type="spellStart"/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>Global</w:t>
      </w:r>
      <w:proofErr w:type="spellEnd"/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>Work</w:t>
      </w:r>
      <w:proofErr w:type="spellEnd"/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>Experience</w:t>
      </w:r>
      <w:proofErr w:type="spellEnd"/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>Association</w:t>
      </w:r>
      <w:proofErr w:type="spellEnd"/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IAPA (</w:t>
      </w:r>
      <w:proofErr w:type="spellStart"/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>AuPair</w:t>
      </w:r>
      <w:proofErr w:type="spellEnd"/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>Association</w:t>
      </w:r>
      <w:proofErr w:type="spellEnd"/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).Здесь проходят обучение студенты из разных стран мира. </w:t>
      </w:r>
      <w:r w:rsid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распоряжении студентов компьютерный зал с доступом в Интернет и мультимедийными программами обучения, зона отдыха, небольшое кафе, где можно приобрести закуски и напитки, библиотека с прекрасной подборкой печатных, аудио- и видео материалов. Школа находится в 10 минутах ходьбы от знаменитого здания </w:t>
      </w:r>
      <w:proofErr w:type="spellStart"/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Pedrera</w:t>
      </w:r>
      <w:proofErr w:type="spellEnd"/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>Gaudi</w:t>
      </w:r>
      <w:proofErr w:type="spellEnd"/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студентов школа организует различные ознакомительные экскурсии с посещение</w:t>
      </w:r>
      <w:r w:rsid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м музеев, пляжные вечеринки и другие культурно-развлекательные мероприятия.</w:t>
      </w:r>
    </w:p>
    <w:p w14:paraId="4257B4E6" w14:textId="77777777" w:rsidR="000F61E1" w:rsidRDefault="00CB1572" w:rsidP="00EC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обучения:</w:t>
      </w:r>
      <w:r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Стандартный курс – 15 часов в неделю</w:t>
      </w:r>
      <w:r w:rsidR="00EC4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Курс стандарт плюс – 25 часов в неделю групповых занятий + 5 индивидуальных занятий</w:t>
      </w:r>
      <w:r w:rsidR="00EC4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Интенсивный курс </w:t>
      </w:r>
      <w:r w:rsidR="000F6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C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1E1">
        <w:rPr>
          <w:rFonts w:ascii="Times New Roman" w:eastAsia="Times New Roman" w:hAnsi="Times New Roman" w:cs="Times New Roman"/>
          <w:sz w:val="24"/>
          <w:szCs w:val="24"/>
          <w:lang w:eastAsia="ru-RU"/>
        </w:rPr>
        <w:t>20 индивидуальных занятий по испанскому языку в неделю</w:t>
      </w:r>
    </w:p>
    <w:p w14:paraId="39C3C474" w14:textId="77777777" w:rsidR="00CB1572" w:rsidRPr="00CB1572" w:rsidRDefault="000F61E1" w:rsidP="00EC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 плюс – 20 групповых занятий в неделю + 5 индивидуальных занятий в неделю</w:t>
      </w:r>
      <w:r w:rsidR="00EC4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1572"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урок - 45 минут. В группе до 8 студентов. </w:t>
      </w:r>
    </w:p>
    <w:p w14:paraId="26547B5F" w14:textId="77777777" w:rsidR="00CB1572" w:rsidRPr="00CB1572" w:rsidRDefault="00CB1572" w:rsidP="00CB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Проживание и питание:</w:t>
      </w:r>
      <w:r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Студентам предлагается размещение в местных семьях (категории </w:t>
      </w:r>
      <w:proofErr w:type="spellStart"/>
      <w:r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>Standard</w:t>
      </w:r>
      <w:proofErr w:type="spellEnd"/>
      <w:r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>Executive</w:t>
      </w:r>
      <w:proofErr w:type="spellEnd"/>
      <w:r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студенческих резиденциях (категории </w:t>
      </w:r>
      <w:proofErr w:type="spellStart"/>
      <w:r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>Standard</w:t>
      </w:r>
      <w:proofErr w:type="spellEnd"/>
      <w:r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>Executive</w:t>
      </w:r>
      <w:proofErr w:type="spellEnd"/>
      <w:r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резиденции, студиях и студенческих апартаментах.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Отличие комнаты категории </w:t>
      </w:r>
      <w:proofErr w:type="spellStart"/>
      <w:r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>Executive</w:t>
      </w:r>
      <w:proofErr w:type="spellEnd"/>
      <w:r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>Standard</w:t>
      </w:r>
      <w:proofErr w:type="spellEnd"/>
      <w:r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большая по размеру комната и дополнительные удобства в комнате (ТВ, доступ к Интернет, ванная комната).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организовано на базе завтраков, полупансиона или полного пансиона.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в резиденции и апартаментах для студентов от 18 лет.</w:t>
      </w:r>
    </w:p>
    <w:p w14:paraId="120DAE33" w14:textId="77777777" w:rsidR="005D57FB" w:rsidRDefault="005D57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0A754" w14:textId="77777777" w:rsidR="00EC4627" w:rsidRPr="00EC4627" w:rsidRDefault="00EC462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Стоимость обучения на человека, </w:t>
      </w:r>
      <w:r w:rsidRPr="00EC462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EUR</w:t>
      </w:r>
      <w:r w:rsidRPr="00EC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F619E7" w:rsidRPr="001D67F5" w14:paraId="01607280" w14:textId="77777777" w:rsidTr="00703298">
        <w:tc>
          <w:tcPr>
            <w:tcW w:w="2426" w:type="dxa"/>
            <w:vAlign w:val="center"/>
          </w:tcPr>
          <w:p w14:paraId="12802253" w14:textId="77777777" w:rsidR="00F619E7" w:rsidRPr="001D67F5" w:rsidRDefault="00F619E7" w:rsidP="00703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7F5">
              <w:rPr>
                <w:rFonts w:ascii="Times New Roman" w:hAnsi="Times New Roman" w:cs="Times New Roman"/>
                <w:b/>
              </w:rPr>
              <w:t>Тип программ</w:t>
            </w:r>
          </w:p>
        </w:tc>
        <w:tc>
          <w:tcPr>
            <w:tcW w:w="2426" w:type="dxa"/>
            <w:vAlign w:val="center"/>
          </w:tcPr>
          <w:p w14:paraId="58B197B4" w14:textId="77777777" w:rsidR="00F619E7" w:rsidRPr="001D67F5" w:rsidRDefault="00703298" w:rsidP="00703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7F5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427" w:type="dxa"/>
            <w:vAlign w:val="center"/>
          </w:tcPr>
          <w:p w14:paraId="3015AE28" w14:textId="77777777" w:rsidR="00F619E7" w:rsidRPr="001D67F5" w:rsidRDefault="00703298" w:rsidP="00703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7F5"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2427" w:type="dxa"/>
            <w:vAlign w:val="center"/>
          </w:tcPr>
          <w:p w14:paraId="4AC6FF3C" w14:textId="77777777" w:rsidR="00F619E7" w:rsidRPr="001D67F5" w:rsidRDefault="00703298" w:rsidP="00703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7F5">
              <w:rPr>
                <w:rFonts w:ascii="Times New Roman" w:hAnsi="Times New Roman" w:cs="Times New Roman"/>
                <w:b/>
              </w:rPr>
              <w:t>3 недели</w:t>
            </w:r>
          </w:p>
        </w:tc>
        <w:tc>
          <w:tcPr>
            <w:tcW w:w="2427" w:type="dxa"/>
            <w:vAlign w:val="center"/>
          </w:tcPr>
          <w:p w14:paraId="4F3A7E4F" w14:textId="77777777" w:rsidR="00F619E7" w:rsidRPr="001D67F5" w:rsidRDefault="00703298" w:rsidP="00703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7F5">
              <w:rPr>
                <w:rFonts w:ascii="Times New Roman" w:hAnsi="Times New Roman" w:cs="Times New Roman"/>
                <w:b/>
              </w:rPr>
              <w:t>4 недели</w:t>
            </w:r>
          </w:p>
        </w:tc>
        <w:tc>
          <w:tcPr>
            <w:tcW w:w="2427" w:type="dxa"/>
            <w:vAlign w:val="center"/>
          </w:tcPr>
          <w:p w14:paraId="120C6A8E" w14:textId="77777777" w:rsidR="00F619E7" w:rsidRPr="001D67F5" w:rsidRDefault="00703298" w:rsidP="00703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7F5">
              <w:rPr>
                <w:rFonts w:ascii="Times New Roman" w:hAnsi="Times New Roman" w:cs="Times New Roman"/>
                <w:b/>
              </w:rPr>
              <w:t>Регистрационный взнос</w:t>
            </w:r>
          </w:p>
        </w:tc>
      </w:tr>
      <w:tr w:rsidR="001D67F5" w:rsidRPr="00703298" w14:paraId="7A91B062" w14:textId="77777777" w:rsidTr="00703298">
        <w:tc>
          <w:tcPr>
            <w:tcW w:w="2426" w:type="dxa"/>
            <w:vAlign w:val="center"/>
          </w:tcPr>
          <w:p w14:paraId="6C1552B8" w14:textId="77777777" w:rsidR="001D67F5" w:rsidRPr="00703298" w:rsidRDefault="001D67F5" w:rsidP="00703298">
            <w:pPr>
              <w:jc w:val="center"/>
              <w:rPr>
                <w:rFonts w:ascii="Times New Roman" w:hAnsi="Times New Roman" w:cs="Times New Roman"/>
              </w:rPr>
            </w:pPr>
            <w:r w:rsidRPr="00703298">
              <w:rPr>
                <w:rFonts w:ascii="Times New Roman" w:hAnsi="Times New Roman" w:cs="Times New Roman"/>
              </w:rPr>
              <w:t>Стандартный курс</w:t>
            </w:r>
          </w:p>
        </w:tc>
        <w:tc>
          <w:tcPr>
            <w:tcW w:w="2426" w:type="dxa"/>
            <w:vAlign w:val="center"/>
          </w:tcPr>
          <w:p w14:paraId="09133BDC" w14:textId="77777777" w:rsidR="001D67F5" w:rsidRPr="00703298" w:rsidRDefault="001D67F5" w:rsidP="00703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427" w:type="dxa"/>
            <w:vAlign w:val="center"/>
          </w:tcPr>
          <w:p w14:paraId="41EC0BDD" w14:textId="77777777" w:rsidR="001D67F5" w:rsidRPr="00703298" w:rsidRDefault="001D67F5" w:rsidP="00703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427" w:type="dxa"/>
            <w:vAlign w:val="center"/>
          </w:tcPr>
          <w:p w14:paraId="178FE5D2" w14:textId="77777777" w:rsidR="001D67F5" w:rsidRPr="00703298" w:rsidRDefault="001D67F5" w:rsidP="00703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2427" w:type="dxa"/>
            <w:vAlign w:val="center"/>
          </w:tcPr>
          <w:p w14:paraId="0670562D" w14:textId="77777777" w:rsidR="001D67F5" w:rsidRPr="00703298" w:rsidRDefault="001D67F5" w:rsidP="00703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2427" w:type="dxa"/>
            <w:vMerge w:val="restart"/>
            <w:vAlign w:val="center"/>
          </w:tcPr>
          <w:p w14:paraId="1EA6A842" w14:textId="77777777" w:rsidR="001D67F5" w:rsidRPr="001D67F5" w:rsidRDefault="001D67F5" w:rsidP="00703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 до 150</w:t>
            </w:r>
          </w:p>
        </w:tc>
      </w:tr>
      <w:tr w:rsidR="001D67F5" w:rsidRPr="00703298" w14:paraId="69EDB68A" w14:textId="77777777" w:rsidTr="00703298">
        <w:tc>
          <w:tcPr>
            <w:tcW w:w="2426" w:type="dxa"/>
            <w:vAlign w:val="center"/>
          </w:tcPr>
          <w:p w14:paraId="42289996" w14:textId="77777777" w:rsidR="001D67F5" w:rsidRPr="00703298" w:rsidRDefault="001D67F5" w:rsidP="00703298">
            <w:pPr>
              <w:jc w:val="center"/>
              <w:rPr>
                <w:rFonts w:ascii="Times New Roman" w:hAnsi="Times New Roman" w:cs="Times New Roman"/>
              </w:rPr>
            </w:pPr>
            <w:r w:rsidRPr="00703298">
              <w:rPr>
                <w:rFonts w:ascii="Times New Roman" w:hAnsi="Times New Roman" w:cs="Times New Roman"/>
              </w:rPr>
              <w:t>Курс стандарт плюс</w:t>
            </w:r>
          </w:p>
        </w:tc>
        <w:tc>
          <w:tcPr>
            <w:tcW w:w="2426" w:type="dxa"/>
            <w:vAlign w:val="center"/>
          </w:tcPr>
          <w:p w14:paraId="2A98DE3E" w14:textId="77777777" w:rsidR="001D67F5" w:rsidRPr="00703298" w:rsidRDefault="001D67F5" w:rsidP="00703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427" w:type="dxa"/>
            <w:vAlign w:val="center"/>
          </w:tcPr>
          <w:p w14:paraId="4592C6B1" w14:textId="77777777" w:rsidR="001D67F5" w:rsidRPr="00703298" w:rsidRDefault="001D67F5" w:rsidP="00703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2427" w:type="dxa"/>
            <w:vAlign w:val="center"/>
          </w:tcPr>
          <w:p w14:paraId="2ADD49CC" w14:textId="77777777" w:rsidR="001D67F5" w:rsidRPr="00703298" w:rsidRDefault="001D67F5" w:rsidP="00703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2427" w:type="dxa"/>
            <w:vAlign w:val="center"/>
          </w:tcPr>
          <w:p w14:paraId="0664D441" w14:textId="77777777" w:rsidR="001D67F5" w:rsidRPr="00703298" w:rsidRDefault="001D67F5" w:rsidP="00703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2427" w:type="dxa"/>
            <w:vMerge/>
            <w:vAlign w:val="center"/>
          </w:tcPr>
          <w:p w14:paraId="652F7D7B" w14:textId="77777777" w:rsidR="001D67F5" w:rsidRPr="00703298" w:rsidRDefault="001D67F5" w:rsidP="007032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7F5" w:rsidRPr="00703298" w14:paraId="45A46931" w14:textId="77777777" w:rsidTr="00703298">
        <w:tc>
          <w:tcPr>
            <w:tcW w:w="2426" w:type="dxa"/>
            <w:vAlign w:val="center"/>
          </w:tcPr>
          <w:p w14:paraId="5F80CAAF" w14:textId="77777777" w:rsidR="001D67F5" w:rsidRPr="00703298" w:rsidRDefault="001D67F5" w:rsidP="00703298">
            <w:pPr>
              <w:jc w:val="center"/>
              <w:rPr>
                <w:rFonts w:ascii="Times New Roman" w:hAnsi="Times New Roman" w:cs="Times New Roman"/>
              </w:rPr>
            </w:pPr>
            <w:r w:rsidRPr="00703298">
              <w:rPr>
                <w:rFonts w:ascii="Times New Roman" w:hAnsi="Times New Roman" w:cs="Times New Roman"/>
              </w:rPr>
              <w:t>Интенсивный курс</w:t>
            </w:r>
          </w:p>
        </w:tc>
        <w:tc>
          <w:tcPr>
            <w:tcW w:w="2426" w:type="dxa"/>
            <w:vAlign w:val="center"/>
          </w:tcPr>
          <w:p w14:paraId="6AEC93C2" w14:textId="77777777" w:rsidR="001D67F5" w:rsidRPr="00703298" w:rsidRDefault="001D67F5" w:rsidP="00703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427" w:type="dxa"/>
            <w:vAlign w:val="center"/>
          </w:tcPr>
          <w:p w14:paraId="10ED60CE" w14:textId="77777777" w:rsidR="001D67F5" w:rsidRPr="00703298" w:rsidRDefault="001D67F5" w:rsidP="00703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2427" w:type="dxa"/>
            <w:vAlign w:val="center"/>
          </w:tcPr>
          <w:p w14:paraId="7DA784E4" w14:textId="77777777" w:rsidR="001D67F5" w:rsidRPr="00703298" w:rsidRDefault="001D67F5" w:rsidP="00703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2427" w:type="dxa"/>
            <w:vAlign w:val="center"/>
          </w:tcPr>
          <w:p w14:paraId="1EA218AA" w14:textId="77777777" w:rsidR="001D67F5" w:rsidRPr="00703298" w:rsidRDefault="001D67F5" w:rsidP="00703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2427" w:type="dxa"/>
            <w:vMerge/>
            <w:vAlign w:val="center"/>
          </w:tcPr>
          <w:p w14:paraId="4B98F2B8" w14:textId="77777777" w:rsidR="001D67F5" w:rsidRPr="00703298" w:rsidRDefault="001D67F5" w:rsidP="007032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7F5" w:rsidRPr="00703298" w14:paraId="6E57F68C" w14:textId="77777777" w:rsidTr="00703298">
        <w:tc>
          <w:tcPr>
            <w:tcW w:w="2426" w:type="dxa"/>
            <w:vAlign w:val="center"/>
          </w:tcPr>
          <w:p w14:paraId="4F64494D" w14:textId="77777777" w:rsidR="001D67F5" w:rsidRPr="00703298" w:rsidRDefault="001D67F5" w:rsidP="00703298">
            <w:pPr>
              <w:jc w:val="center"/>
              <w:rPr>
                <w:rFonts w:ascii="Times New Roman" w:hAnsi="Times New Roman" w:cs="Times New Roman"/>
              </w:rPr>
            </w:pPr>
            <w:r w:rsidRPr="00703298">
              <w:rPr>
                <w:rFonts w:ascii="Times New Roman" w:hAnsi="Times New Roman" w:cs="Times New Roman"/>
              </w:rPr>
              <w:t>Интенсив плюс</w:t>
            </w:r>
          </w:p>
        </w:tc>
        <w:tc>
          <w:tcPr>
            <w:tcW w:w="2426" w:type="dxa"/>
            <w:vAlign w:val="center"/>
          </w:tcPr>
          <w:p w14:paraId="555CFA45" w14:textId="77777777" w:rsidR="001D67F5" w:rsidRPr="00703298" w:rsidRDefault="001D67F5" w:rsidP="00703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427" w:type="dxa"/>
            <w:vAlign w:val="center"/>
          </w:tcPr>
          <w:p w14:paraId="6AFA0719" w14:textId="77777777" w:rsidR="001D67F5" w:rsidRPr="00703298" w:rsidRDefault="001D67F5" w:rsidP="00703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427" w:type="dxa"/>
            <w:vAlign w:val="center"/>
          </w:tcPr>
          <w:p w14:paraId="14EF48B7" w14:textId="77777777" w:rsidR="001D67F5" w:rsidRPr="00703298" w:rsidRDefault="001D67F5" w:rsidP="00703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427" w:type="dxa"/>
            <w:vAlign w:val="center"/>
          </w:tcPr>
          <w:p w14:paraId="3AC5470F" w14:textId="77777777" w:rsidR="001D67F5" w:rsidRPr="00703298" w:rsidRDefault="001D67F5" w:rsidP="00703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427" w:type="dxa"/>
            <w:vMerge/>
            <w:vAlign w:val="center"/>
          </w:tcPr>
          <w:p w14:paraId="3D43D53A" w14:textId="77777777" w:rsidR="001D67F5" w:rsidRPr="00703298" w:rsidRDefault="001D67F5" w:rsidP="007032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F9A48F4" w14:textId="77777777" w:rsidR="005D57FB" w:rsidRDefault="005D57FB"/>
    <w:p w14:paraId="1CED884B" w14:textId="77777777" w:rsidR="001D67F5" w:rsidRPr="001D67F5" w:rsidRDefault="001D67F5">
      <w:pPr>
        <w:rPr>
          <w:rFonts w:ascii="Times New Roman" w:hAnsi="Times New Roman" w:cs="Times New Roman"/>
          <w:b/>
        </w:rPr>
      </w:pPr>
      <w:r w:rsidRPr="001D67F5">
        <w:rPr>
          <w:rFonts w:ascii="Times New Roman" w:hAnsi="Times New Roman" w:cs="Times New Roman"/>
          <w:b/>
        </w:rPr>
        <w:t xml:space="preserve">Стоимость проживания на человека, </w:t>
      </w:r>
      <w:r w:rsidRPr="001D67F5">
        <w:rPr>
          <w:rFonts w:ascii="Times New Roman" w:hAnsi="Times New Roman" w:cs="Times New Roman"/>
          <w:b/>
          <w:lang w:val="en-US"/>
        </w:rPr>
        <w:t>EUR</w:t>
      </w:r>
      <w:r w:rsidRPr="001D67F5">
        <w:rPr>
          <w:rFonts w:ascii="Times New Roman" w:hAnsi="Times New Roman" w:cs="Times New Roman"/>
          <w:b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1D67F5" w:rsidRPr="00C93F8A" w14:paraId="19CD4908" w14:textId="77777777" w:rsidTr="00C93F8A">
        <w:tc>
          <w:tcPr>
            <w:tcW w:w="2426" w:type="dxa"/>
            <w:vAlign w:val="center"/>
          </w:tcPr>
          <w:p w14:paraId="5F925BF1" w14:textId="77777777" w:rsidR="001D67F5" w:rsidRPr="00C93F8A" w:rsidRDefault="00C93F8A" w:rsidP="00C93F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F8A">
              <w:rPr>
                <w:rFonts w:ascii="Times New Roman" w:hAnsi="Times New Roman" w:cs="Times New Roman"/>
                <w:b/>
              </w:rPr>
              <w:t>Тип программ</w:t>
            </w:r>
          </w:p>
        </w:tc>
        <w:tc>
          <w:tcPr>
            <w:tcW w:w="2426" w:type="dxa"/>
            <w:vAlign w:val="center"/>
          </w:tcPr>
          <w:p w14:paraId="0CDE1D52" w14:textId="77777777" w:rsidR="001D67F5" w:rsidRPr="00C93F8A" w:rsidRDefault="00C93F8A" w:rsidP="00C93F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F8A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427" w:type="dxa"/>
            <w:vAlign w:val="center"/>
          </w:tcPr>
          <w:p w14:paraId="4017946D" w14:textId="77777777" w:rsidR="001D67F5" w:rsidRPr="00C93F8A" w:rsidRDefault="00C93F8A" w:rsidP="00C93F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F8A"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2427" w:type="dxa"/>
            <w:vAlign w:val="center"/>
          </w:tcPr>
          <w:p w14:paraId="63A5F7EE" w14:textId="77777777" w:rsidR="001D67F5" w:rsidRPr="00C93F8A" w:rsidRDefault="00C93F8A" w:rsidP="00C93F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F8A">
              <w:rPr>
                <w:rFonts w:ascii="Times New Roman" w:hAnsi="Times New Roman" w:cs="Times New Roman"/>
                <w:b/>
              </w:rPr>
              <w:t>3 недели</w:t>
            </w:r>
          </w:p>
        </w:tc>
        <w:tc>
          <w:tcPr>
            <w:tcW w:w="2427" w:type="dxa"/>
            <w:vAlign w:val="center"/>
          </w:tcPr>
          <w:p w14:paraId="71255999" w14:textId="77777777" w:rsidR="001D67F5" w:rsidRPr="00C93F8A" w:rsidRDefault="00C93F8A" w:rsidP="00C93F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F8A">
              <w:rPr>
                <w:rFonts w:ascii="Times New Roman" w:hAnsi="Times New Roman" w:cs="Times New Roman"/>
                <w:b/>
              </w:rPr>
              <w:t>4 недели</w:t>
            </w:r>
          </w:p>
        </w:tc>
        <w:tc>
          <w:tcPr>
            <w:tcW w:w="2427" w:type="dxa"/>
            <w:vAlign w:val="center"/>
          </w:tcPr>
          <w:p w14:paraId="40EB3140" w14:textId="77777777" w:rsidR="001D67F5" w:rsidRPr="00C93F8A" w:rsidRDefault="00C93F8A" w:rsidP="00C93F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F8A">
              <w:rPr>
                <w:rFonts w:ascii="Times New Roman" w:hAnsi="Times New Roman" w:cs="Times New Roman"/>
                <w:b/>
              </w:rPr>
              <w:t>Регистрационный взнос</w:t>
            </w:r>
          </w:p>
        </w:tc>
      </w:tr>
      <w:tr w:rsidR="00591A05" w:rsidRPr="001D67F5" w14:paraId="5E00EB70" w14:textId="77777777" w:rsidTr="00C93F8A">
        <w:tc>
          <w:tcPr>
            <w:tcW w:w="2426" w:type="dxa"/>
            <w:vAlign w:val="center"/>
          </w:tcPr>
          <w:p w14:paraId="73777725" w14:textId="77777777" w:rsidR="00591A05" w:rsidRPr="001758B9" w:rsidRDefault="00591A05" w:rsidP="00C9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Студенческие апартаменты, </w:t>
            </w:r>
            <w:r>
              <w:rPr>
                <w:rFonts w:ascii="Times New Roman" w:hAnsi="Times New Roman" w:cs="Times New Roman"/>
                <w:lang w:val="en-US"/>
              </w:rPr>
              <w:t>SNGL</w:t>
            </w:r>
            <w:r w:rsidRPr="001758B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б/п</w:t>
            </w:r>
          </w:p>
        </w:tc>
        <w:tc>
          <w:tcPr>
            <w:tcW w:w="2426" w:type="dxa"/>
            <w:vAlign w:val="center"/>
          </w:tcPr>
          <w:p w14:paraId="4922ABF8" w14:textId="77777777" w:rsidR="00591A05" w:rsidRPr="001D67F5" w:rsidRDefault="00591A05" w:rsidP="00C9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427" w:type="dxa"/>
            <w:vAlign w:val="center"/>
          </w:tcPr>
          <w:p w14:paraId="522C27BA" w14:textId="77777777" w:rsidR="00591A05" w:rsidRPr="001D67F5" w:rsidRDefault="00591A05" w:rsidP="00C9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2427" w:type="dxa"/>
            <w:vAlign w:val="center"/>
          </w:tcPr>
          <w:p w14:paraId="02FCF439" w14:textId="77777777" w:rsidR="00591A05" w:rsidRPr="001D67F5" w:rsidRDefault="00591A05" w:rsidP="00C9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2427" w:type="dxa"/>
            <w:vAlign w:val="center"/>
          </w:tcPr>
          <w:p w14:paraId="3D31E687" w14:textId="77777777" w:rsidR="00591A05" w:rsidRPr="001D67F5" w:rsidRDefault="00591A05" w:rsidP="00C9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2427" w:type="dxa"/>
            <w:vMerge w:val="restart"/>
            <w:vAlign w:val="center"/>
          </w:tcPr>
          <w:p w14:paraId="3E65AF3F" w14:textId="4DA42E67" w:rsidR="00591A05" w:rsidRPr="00591A05" w:rsidRDefault="00591A05" w:rsidP="00C9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 до 100</w:t>
            </w:r>
          </w:p>
        </w:tc>
      </w:tr>
      <w:tr w:rsidR="00591A05" w:rsidRPr="001D67F5" w14:paraId="23A64077" w14:textId="77777777" w:rsidTr="00C93F8A">
        <w:tc>
          <w:tcPr>
            <w:tcW w:w="2426" w:type="dxa"/>
            <w:vAlign w:val="center"/>
          </w:tcPr>
          <w:p w14:paraId="64550293" w14:textId="77777777" w:rsidR="00591A05" w:rsidRPr="001758B9" w:rsidRDefault="00591A05" w:rsidP="00C9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Принимающая семья, </w:t>
            </w:r>
            <w:r>
              <w:rPr>
                <w:rFonts w:ascii="Times New Roman" w:hAnsi="Times New Roman" w:cs="Times New Roman"/>
                <w:lang w:val="en-US"/>
              </w:rPr>
              <w:t>SNGL, FB</w:t>
            </w:r>
          </w:p>
        </w:tc>
        <w:tc>
          <w:tcPr>
            <w:tcW w:w="2426" w:type="dxa"/>
            <w:vAlign w:val="center"/>
          </w:tcPr>
          <w:p w14:paraId="2C50A7E8" w14:textId="77777777" w:rsidR="00591A05" w:rsidRPr="001D67F5" w:rsidRDefault="00591A05" w:rsidP="00C9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427" w:type="dxa"/>
            <w:vAlign w:val="center"/>
          </w:tcPr>
          <w:p w14:paraId="2D463557" w14:textId="77777777" w:rsidR="00591A05" w:rsidRPr="001D67F5" w:rsidRDefault="00591A05" w:rsidP="00C9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2427" w:type="dxa"/>
            <w:vAlign w:val="center"/>
          </w:tcPr>
          <w:p w14:paraId="79791E13" w14:textId="77777777" w:rsidR="00591A05" w:rsidRPr="001D67F5" w:rsidRDefault="00591A05" w:rsidP="00C9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2427" w:type="dxa"/>
            <w:vAlign w:val="center"/>
          </w:tcPr>
          <w:p w14:paraId="3683A614" w14:textId="77777777" w:rsidR="00591A05" w:rsidRPr="001D67F5" w:rsidRDefault="00591A05" w:rsidP="00C9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2427" w:type="dxa"/>
            <w:vMerge/>
            <w:vAlign w:val="center"/>
          </w:tcPr>
          <w:p w14:paraId="73872BBF" w14:textId="77777777" w:rsidR="00591A05" w:rsidRPr="001D67F5" w:rsidRDefault="00591A05" w:rsidP="00C93F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A05" w:rsidRPr="001D67F5" w14:paraId="66381C12" w14:textId="77777777" w:rsidTr="00C93F8A">
        <w:tc>
          <w:tcPr>
            <w:tcW w:w="2426" w:type="dxa"/>
            <w:vAlign w:val="center"/>
          </w:tcPr>
          <w:p w14:paraId="3C03D54B" w14:textId="4A59CF92" w:rsidR="00591A05" w:rsidRPr="008603B4" w:rsidRDefault="00591A05" w:rsidP="00C9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Студенческая резиденция, </w:t>
            </w:r>
            <w:r>
              <w:rPr>
                <w:rFonts w:ascii="Times New Roman" w:hAnsi="Times New Roman" w:cs="Times New Roman"/>
                <w:lang w:val="en-US"/>
              </w:rPr>
              <w:t>SNGL,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FB </w:t>
            </w:r>
          </w:p>
        </w:tc>
        <w:tc>
          <w:tcPr>
            <w:tcW w:w="2426" w:type="dxa"/>
            <w:vAlign w:val="center"/>
          </w:tcPr>
          <w:p w14:paraId="7A1A83B2" w14:textId="2486E9D7" w:rsidR="00591A05" w:rsidRPr="001D67F5" w:rsidRDefault="00591A05" w:rsidP="00C9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427" w:type="dxa"/>
            <w:vAlign w:val="center"/>
          </w:tcPr>
          <w:p w14:paraId="663B419E" w14:textId="1B0960D2" w:rsidR="00591A05" w:rsidRPr="001D67F5" w:rsidRDefault="00591A05" w:rsidP="00C9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2427" w:type="dxa"/>
            <w:vAlign w:val="center"/>
          </w:tcPr>
          <w:p w14:paraId="0A513147" w14:textId="5DFFFC82" w:rsidR="00591A05" w:rsidRPr="001D67F5" w:rsidRDefault="00591A05" w:rsidP="00C9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2427" w:type="dxa"/>
            <w:vAlign w:val="center"/>
          </w:tcPr>
          <w:p w14:paraId="67DC3354" w14:textId="11CCE42E" w:rsidR="00591A05" w:rsidRPr="001D67F5" w:rsidRDefault="00591A05" w:rsidP="00C9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2427" w:type="dxa"/>
            <w:vMerge/>
            <w:vAlign w:val="center"/>
          </w:tcPr>
          <w:p w14:paraId="05AA02BF" w14:textId="77777777" w:rsidR="00591A05" w:rsidRPr="001D67F5" w:rsidRDefault="00591A05" w:rsidP="00C93F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FA48C60" w14:textId="21D4B341" w:rsidR="001D67F5" w:rsidRDefault="001D67F5">
      <w:pPr>
        <w:rPr>
          <w:rFonts w:ascii="Times New Roman" w:hAnsi="Times New Roman" w:cs="Times New Roman"/>
        </w:rPr>
      </w:pPr>
    </w:p>
    <w:p w14:paraId="77ED8952" w14:textId="6EB9FE48" w:rsidR="00591A05" w:rsidRDefault="00591A05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591A05" w:rsidRPr="00A324FC" w14:paraId="39306C8B" w14:textId="77777777" w:rsidTr="00A43373">
        <w:tc>
          <w:tcPr>
            <w:tcW w:w="7280" w:type="dxa"/>
          </w:tcPr>
          <w:p w14:paraId="39279AC3" w14:textId="77777777" w:rsidR="00591A05" w:rsidRPr="00A324FC" w:rsidRDefault="00591A05" w:rsidP="00A43373">
            <w:pPr>
              <w:rPr>
                <w:rFonts w:ascii="Times New Roman" w:hAnsi="Times New Roman" w:cs="Times New Roman"/>
                <w:b/>
              </w:rPr>
            </w:pPr>
            <w:r w:rsidRPr="00A324FC">
              <w:rPr>
                <w:rFonts w:ascii="Times New Roman" w:hAnsi="Times New Roman" w:cs="Times New Roman"/>
                <w:b/>
              </w:rPr>
              <w:t>В стоимость входит:</w:t>
            </w:r>
          </w:p>
        </w:tc>
        <w:tc>
          <w:tcPr>
            <w:tcW w:w="7280" w:type="dxa"/>
          </w:tcPr>
          <w:p w14:paraId="3F68F94A" w14:textId="77777777" w:rsidR="00591A05" w:rsidRPr="00A324FC" w:rsidRDefault="00591A05" w:rsidP="00A43373">
            <w:pPr>
              <w:rPr>
                <w:rFonts w:ascii="Times New Roman" w:hAnsi="Times New Roman" w:cs="Times New Roman"/>
                <w:b/>
              </w:rPr>
            </w:pPr>
            <w:r w:rsidRPr="00A324FC">
              <w:rPr>
                <w:rFonts w:ascii="Times New Roman" w:hAnsi="Times New Roman" w:cs="Times New Roman"/>
                <w:b/>
              </w:rPr>
              <w:t xml:space="preserve">Дополнительно оплачивается: </w:t>
            </w:r>
          </w:p>
        </w:tc>
      </w:tr>
      <w:tr w:rsidR="00591A05" w:rsidRPr="00FB0F4B" w14:paraId="41AB52A4" w14:textId="77777777" w:rsidTr="00A43373">
        <w:tc>
          <w:tcPr>
            <w:tcW w:w="7280" w:type="dxa"/>
          </w:tcPr>
          <w:p w14:paraId="11C0D01D" w14:textId="77777777" w:rsidR="00591A05" w:rsidRDefault="00591A05" w:rsidP="00A43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выбранный курс обучения</w:t>
            </w:r>
          </w:p>
          <w:p w14:paraId="0CF8F265" w14:textId="77777777" w:rsidR="00591A05" w:rsidRDefault="00591A05" w:rsidP="00A43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выбранный тип проживания и питания</w:t>
            </w:r>
          </w:p>
          <w:p w14:paraId="2CFCA42E" w14:textId="162EB689" w:rsidR="00CC286D" w:rsidRPr="00CC286D" w:rsidRDefault="00CC286D" w:rsidP="00A43373">
            <w:pPr>
              <w:rPr>
                <w:rFonts w:ascii="Times New Roman" w:hAnsi="Times New Roman" w:cs="Times New Roman"/>
              </w:rPr>
            </w:pPr>
            <w:r w:rsidRPr="00CC286D">
              <w:rPr>
                <w:rFonts w:ascii="Times New Roman" w:hAnsi="Times New Roman" w:cs="Times New Roman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</w:rPr>
              <w:t>т</w:t>
            </w:r>
            <w:bookmarkStart w:id="0" w:name="_GoBack"/>
            <w:bookmarkEnd w:id="0"/>
            <w:r w:rsidRPr="00CC286D">
              <w:rPr>
                <w:rFonts w:ascii="Times New Roman" w:hAnsi="Times New Roman" w:cs="Times New Roman"/>
              </w:rPr>
              <w:t>естирование по прибытии и сертификат по окончании курса</w:t>
            </w:r>
          </w:p>
        </w:tc>
        <w:tc>
          <w:tcPr>
            <w:tcW w:w="7280" w:type="dxa"/>
          </w:tcPr>
          <w:p w14:paraId="6E8EE3A6" w14:textId="77777777" w:rsidR="00591A05" w:rsidRDefault="00591A05" w:rsidP="00A43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регистрационный взнос</w:t>
            </w:r>
          </w:p>
          <w:p w14:paraId="32F5C5E9" w14:textId="06E816D5" w:rsidR="00591A05" w:rsidRPr="00591A05" w:rsidRDefault="00591A05" w:rsidP="00A43373">
            <w:pPr>
              <w:rPr>
                <w:rFonts w:ascii="Times New Roman" w:hAnsi="Times New Roman" w:cs="Times New Roman"/>
              </w:rPr>
            </w:pPr>
            <w:r w:rsidRPr="00FB0F4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трансфер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  <w:r>
              <w:rPr>
                <w:rFonts w:ascii="Times New Roman" w:hAnsi="Times New Roman" w:cs="Times New Roman"/>
              </w:rPr>
              <w:t xml:space="preserve"> в одну сторону</w:t>
            </w:r>
          </w:p>
          <w:p w14:paraId="02EBE85F" w14:textId="77777777" w:rsidR="00591A05" w:rsidRPr="00FB0F4B" w:rsidRDefault="00591A05" w:rsidP="00A43373">
            <w:pPr>
              <w:rPr>
                <w:rFonts w:ascii="Times New Roman" w:hAnsi="Times New Roman" w:cs="Times New Roman"/>
              </w:rPr>
            </w:pPr>
            <w:r w:rsidRPr="00FB0F4B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FB0F4B">
              <w:rPr>
                <w:rFonts w:ascii="Times New Roman" w:hAnsi="Times New Roman" w:cs="Times New Roman"/>
              </w:rPr>
              <w:t>мед.страховка</w:t>
            </w:r>
            <w:proofErr w:type="spellEnd"/>
          </w:p>
          <w:p w14:paraId="2F3E25C8" w14:textId="77777777" w:rsidR="00591A05" w:rsidRDefault="00591A05" w:rsidP="00A43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консульский сбор</w:t>
            </w:r>
          </w:p>
          <w:p w14:paraId="7E3C3602" w14:textId="77777777" w:rsidR="00591A05" w:rsidRDefault="00591A05" w:rsidP="00A433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услуги компании – 175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</w:p>
          <w:p w14:paraId="66F0DF17" w14:textId="77777777" w:rsidR="00591A05" w:rsidRPr="00FB0F4B" w:rsidRDefault="00591A05" w:rsidP="00A43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авиаперелет</w:t>
            </w:r>
          </w:p>
        </w:tc>
      </w:tr>
    </w:tbl>
    <w:p w14:paraId="705CF4C8" w14:textId="77777777" w:rsidR="00591A05" w:rsidRPr="001D67F5" w:rsidRDefault="00591A05">
      <w:pPr>
        <w:rPr>
          <w:rFonts w:ascii="Times New Roman" w:hAnsi="Times New Roman" w:cs="Times New Roman"/>
        </w:rPr>
      </w:pPr>
    </w:p>
    <w:sectPr w:rsidR="00591A05" w:rsidRPr="001D67F5" w:rsidSect="005D57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7FB"/>
    <w:rsid w:val="000F61E1"/>
    <w:rsid w:val="001758B9"/>
    <w:rsid w:val="001D67F5"/>
    <w:rsid w:val="005604D0"/>
    <w:rsid w:val="00591A05"/>
    <w:rsid w:val="005D57FB"/>
    <w:rsid w:val="00703298"/>
    <w:rsid w:val="00792855"/>
    <w:rsid w:val="007E3FB6"/>
    <w:rsid w:val="008305B5"/>
    <w:rsid w:val="008603B4"/>
    <w:rsid w:val="008C48DD"/>
    <w:rsid w:val="00932F98"/>
    <w:rsid w:val="00C93F8A"/>
    <w:rsid w:val="00CB1572"/>
    <w:rsid w:val="00CC286D"/>
    <w:rsid w:val="00EC4627"/>
    <w:rsid w:val="00F6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ECBB"/>
  <w15:chartTrackingRefBased/>
  <w15:docId w15:val="{8999849C-4B4F-4CE0-BAC3-64A6A140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7F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B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6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8603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3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ingsbrookbc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6DA21-FDEB-4DB0-A7A3-334B0558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Shanurina Yulia</cp:lastModifiedBy>
  <cp:revision>7</cp:revision>
  <dcterms:created xsi:type="dcterms:W3CDTF">2019-07-05T14:20:00Z</dcterms:created>
  <dcterms:modified xsi:type="dcterms:W3CDTF">2019-08-23T15:34:00Z</dcterms:modified>
</cp:coreProperties>
</file>