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C6" w:rsidRPr="0058510A" w:rsidRDefault="0058510A">
      <w:pPr>
        <w:rPr>
          <w:rFonts w:ascii="Times New Roman" w:hAnsi="Times New Roman" w:cs="Times New Roman"/>
          <w:sz w:val="24"/>
          <w:szCs w:val="24"/>
        </w:rPr>
      </w:pPr>
      <w:r w:rsidRPr="009C26C6">
        <w:rPr>
          <w:rFonts w:ascii="Times New Roman" w:hAnsi="Times New Roman" w:cs="Times New Roman"/>
          <w:b/>
          <w:sz w:val="28"/>
          <w:szCs w:val="24"/>
        </w:rPr>
        <w:t>Языковые круглогодичные курсы для взрослых</w:t>
      </w:r>
      <w:r w:rsidRPr="009C26C6">
        <w:rPr>
          <w:rFonts w:ascii="Times New Roman" w:hAnsi="Times New Roman" w:cs="Times New Roman"/>
          <w:b/>
          <w:sz w:val="28"/>
          <w:szCs w:val="24"/>
        </w:rPr>
        <w:br/>
        <w:t xml:space="preserve">Бельгия 2020 </w:t>
      </w:r>
      <w:r w:rsidRPr="009C26C6">
        <w:rPr>
          <w:rFonts w:ascii="Times New Roman" w:hAnsi="Times New Roman" w:cs="Times New Roman"/>
          <w:b/>
          <w:sz w:val="28"/>
          <w:szCs w:val="24"/>
        </w:rPr>
        <w:br/>
      </w:r>
      <w:bookmarkStart w:id="0" w:name="_GoBack"/>
      <w:r w:rsidRPr="009C26C6">
        <w:rPr>
          <w:rFonts w:ascii="Times New Roman" w:hAnsi="Times New Roman" w:cs="Times New Roman"/>
          <w:b/>
          <w:sz w:val="28"/>
          <w:szCs w:val="24"/>
        </w:rPr>
        <w:t xml:space="preserve">CERAN </w:t>
      </w:r>
      <w:proofErr w:type="spellStart"/>
      <w:r w:rsidRPr="009C26C6">
        <w:rPr>
          <w:rFonts w:ascii="Times New Roman" w:hAnsi="Times New Roman" w:cs="Times New Roman"/>
          <w:b/>
          <w:sz w:val="28"/>
          <w:szCs w:val="24"/>
        </w:rPr>
        <w:t>Lingua</w:t>
      </w:r>
      <w:proofErr w:type="spellEnd"/>
      <w:r w:rsidRPr="009C26C6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9C26C6">
        <w:rPr>
          <w:rFonts w:ascii="Times New Roman" w:hAnsi="Times New Roman" w:cs="Times New Roman"/>
          <w:b/>
          <w:sz w:val="28"/>
          <w:szCs w:val="24"/>
        </w:rPr>
        <w:t>International</w:t>
      </w:r>
      <w:proofErr w:type="spellEnd"/>
      <w:r w:rsidRPr="009C26C6">
        <w:rPr>
          <w:rFonts w:ascii="Times New Roman" w:hAnsi="Times New Roman" w:cs="Times New Roman"/>
          <w:b/>
          <w:sz w:val="28"/>
          <w:szCs w:val="24"/>
        </w:rPr>
        <w:br/>
      </w:r>
      <w:bookmarkEnd w:id="0"/>
      <w:r w:rsidRPr="0058510A">
        <w:rPr>
          <w:rFonts w:ascii="Times New Roman" w:hAnsi="Times New Roman" w:cs="Times New Roman"/>
          <w:sz w:val="24"/>
          <w:szCs w:val="24"/>
        </w:rPr>
        <w:fldChar w:fldCharType="begin"/>
      </w:r>
      <w:r w:rsidRPr="0058510A">
        <w:rPr>
          <w:rFonts w:ascii="Times New Roman" w:hAnsi="Times New Roman" w:cs="Times New Roman"/>
          <w:sz w:val="24"/>
          <w:szCs w:val="24"/>
        </w:rPr>
        <w:instrText xml:space="preserve"> HYPERLINK "http://www.ceran.com" </w:instrText>
      </w:r>
      <w:r w:rsidRPr="0058510A">
        <w:rPr>
          <w:rFonts w:ascii="Times New Roman" w:hAnsi="Times New Roman" w:cs="Times New Roman"/>
          <w:sz w:val="24"/>
          <w:szCs w:val="24"/>
        </w:rPr>
        <w:fldChar w:fldCharType="separate"/>
      </w:r>
      <w:r w:rsidRPr="0058510A">
        <w:rPr>
          <w:rStyle w:val="a3"/>
          <w:rFonts w:ascii="Times New Roman" w:hAnsi="Times New Roman" w:cs="Times New Roman"/>
          <w:sz w:val="24"/>
          <w:szCs w:val="24"/>
        </w:rPr>
        <w:t>www.ceran.com</w:t>
      </w:r>
      <w:r w:rsidRPr="0058510A">
        <w:rPr>
          <w:rFonts w:ascii="Times New Roman" w:hAnsi="Times New Roman" w:cs="Times New Roman"/>
          <w:sz w:val="24"/>
          <w:szCs w:val="24"/>
        </w:rPr>
        <w:fldChar w:fldCharType="end"/>
      </w:r>
    </w:p>
    <w:p w:rsidR="0058510A" w:rsidRPr="0058510A" w:rsidRDefault="0058510A">
      <w:pPr>
        <w:rPr>
          <w:rFonts w:ascii="Times New Roman" w:hAnsi="Times New Roman" w:cs="Times New Roman"/>
          <w:sz w:val="24"/>
          <w:szCs w:val="24"/>
        </w:rPr>
      </w:pPr>
      <w:r w:rsidRPr="0058510A">
        <w:rPr>
          <w:rFonts w:ascii="Times New Roman" w:hAnsi="Times New Roman" w:cs="Times New Roman"/>
          <w:b/>
          <w:sz w:val="24"/>
          <w:szCs w:val="24"/>
        </w:rPr>
        <w:t>Язык</w:t>
      </w:r>
      <w:r w:rsidRPr="0058510A">
        <w:rPr>
          <w:rFonts w:ascii="Times New Roman" w:hAnsi="Times New Roman" w:cs="Times New Roman"/>
          <w:sz w:val="24"/>
          <w:szCs w:val="24"/>
        </w:rPr>
        <w:t>: английский, французский, нидерландский</w:t>
      </w:r>
      <w:r w:rsidRPr="0058510A">
        <w:rPr>
          <w:rFonts w:ascii="Times New Roman" w:hAnsi="Times New Roman" w:cs="Times New Roman"/>
          <w:sz w:val="24"/>
          <w:szCs w:val="24"/>
        </w:rPr>
        <w:br/>
      </w:r>
      <w:r w:rsidRPr="0058510A"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Pr="005851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510A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58510A">
        <w:rPr>
          <w:rFonts w:ascii="Times New Roman" w:hAnsi="Times New Roman" w:cs="Times New Roman"/>
          <w:sz w:val="24"/>
          <w:szCs w:val="24"/>
        </w:rPr>
        <w:t xml:space="preserve"> ( 1,5 часа от Брюсселя)</w:t>
      </w:r>
      <w:r w:rsidRPr="0058510A">
        <w:rPr>
          <w:rFonts w:ascii="Times New Roman" w:hAnsi="Times New Roman" w:cs="Times New Roman"/>
          <w:sz w:val="24"/>
          <w:szCs w:val="24"/>
        </w:rPr>
        <w:br/>
      </w:r>
      <w:r w:rsidRPr="0058510A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58510A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интенсивный курс, комбинированный курс, индивидуальный курс</w:t>
      </w:r>
      <w:r w:rsidRPr="0058510A">
        <w:rPr>
          <w:rFonts w:ascii="Times New Roman" w:hAnsi="Times New Roman" w:cs="Times New Roman"/>
          <w:sz w:val="24"/>
          <w:szCs w:val="24"/>
        </w:rPr>
        <w:t xml:space="preserve"> </w:t>
      </w:r>
      <w:r w:rsidRPr="0058510A">
        <w:rPr>
          <w:rFonts w:ascii="Times New Roman" w:hAnsi="Times New Roman" w:cs="Times New Roman"/>
          <w:sz w:val="24"/>
          <w:szCs w:val="24"/>
        </w:rPr>
        <w:br/>
      </w:r>
      <w:r w:rsidRPr="0058510A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58510A">
        <w:rPr>
          <w:rFonts w:ascii="Times New Roman" w:hAnsi="Times New Roman" w:cs="Times New Roman"/>
          <w:sz w:val="24"/>
          <w:szCs w:val="24"/>
        </w:rPr>
        <w:t>: 18+</w:t>
      </w:r>
      <w:r w:rsidRPr="0058510A">
        <w:rPr>
          <w:rFonts w:ascii="Times New Roman" w:hAnsi="Times New Roman" w:cs="Times New Roman"/>
          <w:sz w:val="24"/>
          <w:szCs w:val="24"/>
        </w:rPr>
        <w:br/>
      </w:r>
      <w:r w:rsidRPr="0058510A">
        <w:rPr>
          <w:rFonts w:ascii="Times New Roman" w:hAnsi="Times New Roman" w:cs="Times New Roman"/>
          <w:b/>
          <w:sz w:val="24"/>
          <w:szCs w:val="24"/>
        </w:rPr>
        <w:t>Проживание</w:t>
      </w:r>
      <w:r w:rsidRPr="0058510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резиденция</w:t>
      </w:r>
      <w:r>
        <w:rPr>
          <w:rFonts w:ascii="Times New Roman" w:hAnsi="Times New Roman" w:cs="Times New Roman"/>
          <w:sz w:val="24"/>
          <w:szCs w:val="24"/>
        </w:rPr>
        <w:br/>
      </w:r>
      <w:r w:rsidRPr="0058510A">
        <w:rPr>
          <w:rFonts w:ascii="Times New Roman" w:hAnsi="Times New Roman" w:cs="Times New Roman"/>
          <w:b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круглый год</w:t>
      </w:r>
    </w:p>
    <w:p w:rsidR="0058510A" w:rsidRPr="0058510A" w:rsidRDefault="0058510A" w:rsidP="0058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</w:t>
      </w:r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CERAN </w:t>
      </w:r>
      <w:proofErr w:type="spellStart"/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Lingua</w:t>
      </w:r>
      <w:proofErr w:type="spellEnd"/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International</w:t>
      </w:r>
      <w:proofErr w:type="spellEnd"/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уже более 35 лет специализируется в области интенсивных языковых программ обучения, способствующие полному </w:t>
      </w:r>
      <w:proofErr w:type="gramStart"/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погружению  в</w:t>
      </w:r>
      <w:proofErr w:type="gramEnd"/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языковую среду. </w:t>
      </w:r>
    </w:p>
    <w:p w:rsidR="0058510A" w:rsidRPr="0058510A" w:rsidRDefault="0058510A" w:rsidP="0058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Центры CERAN действуют в </w:t>
      </w:r>
      <w:proofErr w:type="spellStart"/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Уорвике</w:t>
      </w:r>
      <w:proofErr w:type="spellEnd"/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(Великобритания), </w:t>
      </w: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можете изучать</w:t>
      </w:r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английский, в </w:t>
      </w:r>
      <w:proofErr w:type="spellStart"/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</w:t>
      </w:r>
      <w:proofErr w:type="spellEnd"/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(Бельгия), </w:t>
      </w: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вы можете изучать</w:t>
      </w:r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французский, английский, немецкий, голландский. японский, арабский, португальский, </w:t>
      </w:r>
      <w:proofErr w:type="gramStart"/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китайский  и</w:t>
      </w:r>
      <w:proofErr w:type="gramEnd"/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испанский;   в Авиньоне (Франция), </w:t>
      </w: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предлагается изучение</w:t>
      </w:r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французского и в Мадриде (Испании) </w:t>
      </w: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изучением</w:t>
      </w:r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испанского.</w:t>
      </w: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школы оснащены современной техникой, предлагают комфортные условия обучения и очень высокий стандарт проживания.</w:t>
      </w:r>
    </w:p>
    <w:p w:rsidR="0058510A" w:rsidRPr="0058510A" w:rsidRDefault="0058510A" w:rsidP="0058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день длится с 09.00 до 18.15 с перерывом на обед. В день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до 10</w:t>
      </w: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занятий, включающих занятия в группах и индивидуально, а также самостоятельную подготовку под руководством преподавателя. В дополнение к занятиям в классе проводятся вечерние мероприятия, благодаря которым изучение языка продолжается в легкой неформальной обстановке. </w:t>
      </w:r>
    </w:p>
    <w:p w:rsidR="0058510A" w:rsidRPr="0058510A" w:rsidRDefault="0058510A" w:rsidP="0058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ведется по </w:t>
      </w:r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уникальной разработанной CERAN методике</w:t>
      </w: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“вопрос-ответ-интонация”, благодаря которой между преподавателем и студентом строится эффективный диалог, освещающий различные аспекты языка. При помощи </w:t>
      </w:r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вербально-тонального метода фонетической коррекции</w:t>
      </w: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улучшите произношение, приблизив его к стандартам литературной и речевой нормы. Занятия проходят в мини</w:t>
      </w:r>
      <w:r w:rsidR="00B439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группах, в каждой группе в среднем от 2 до 4 студентов.  Все это позволяет учащимся заметно повышать уровень знания языка даже за очень короткие сроки. Для занятых профессионалов CERAN предлагает 3-дневные интенсивные курсы (кроме июля и августа). </w:t>
      </w:r>
    </w:p>
    <w:p w:rsidR="009C26C6" w:rsidRDefault="009C26C6" w:rsidP="0058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26C6" w:rsidRPr="009C26C6" w:rsidRDefault="009C26C6" w:rsidP="0058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Тип программ: </w:t>
      </w:r>
    </w:p>
    <w:p w:rsidR="00FD06BD" w:rsidRPr="0058510A" w:rsidRDefault="0058510A" w:rsidP="005851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Интенсивный курс</w:t>
      </w: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6 уроков в день в мини-группах</w:t>
      </w:r>
      <w:r w:rsidR="009C26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06BD" w:rsidRPr="00B43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Комбинированный курс 1</w:t>
      </w:r>
      <w:r w:rsidR="00FD0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6 уроков в мини-группах + 1 индивидуальное занятие в день </w:t>
      </w:r>
      <w:r w:rsidR="00FD0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FD06BD" w:rsidRPr="00B439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Комбинированный курс 2</w:t>
      </w:r>
      <w:r w:rsidR="00FD06BD" w:rsidRPr="00FD0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6 ур</w:t>
      </w:r>
      <w:r w:rsidR="00FD0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оков  в мини-группах + 2 индивидуальных занятия в день</w:t>
      </w:r>
      <w:r w:rsidR="00FD06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06BD" w:rsidRPr="00B43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курс</w:t>
      </w:r>
      <w:r w:rsidR="00FD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 индивидуальных уроков в день</w:t>
      </w:r>
    </w:p>
    <w:p w:rsidR="009C26C6" w:rsidRDefault="0058510A" w:rsidP="009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 и питание:</w:t>
      </w: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5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в резиденции в одноместных комнатах стандартного типа  на полном пансионе по будням.</w:t>
      </w:r>
    </w:p>
    <w:p w:rsidR="009C26C6" w:rsidRDefault="009C26C6" w:rsidP="009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6BD" w:rsidRPr="009C26C6" w:rsidRDefault="00FD06BD" w:rsidP="009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BD">
        <w:rPr>
          <w:rFonts w:ascii="Times New Roman" w:hAnsi="Times New Roman" w:cs="Times New Roman"/>
          <w:b/>
          <w:sz w:val="24"/>
          <w:szCs w:val="24"/>
        </w:rPr>
        <w:t xml:space="preserve">Стоимость на человека, </w:t>
      </w:r>
      <w:r w:rsidRPr="00FD06BD">
        <w:rPr>
          <w:rFonts w:ascii="Times New Roman" w:hAnsi="Times New Roman" w:cs="Times New Roman"/>
          <w:b/>
          <w:sz w:val="24"/>
          <w:szCs w:val="24"/>
          <w:lang w:val="en-US"/>
        </w:rPr>
        <w:t>EUR:</w:t>
      </w:r>
    </w:p>
    <w:tbl>
      <w:tblPr>
        <w:tblStyle w:val="a5"/>
        <w:tblW w:w="14538" w:type="dxa"/>
        <w:tblLook w:val="04A0" w:firstRow="1" w:lastRow="0" w:firstColumn="1" w:lastColumn="0" w:noHBand="0" w:noVBand="1"/>
      </w:tblPr>
      <w:tblGrid>
        <w:gridCol w:w="5807"/>
        <w:gridCol w:w="3119"/>
        <w:gridCol w:w="3685"/>
        <w:gridCol w:w="1927"/>
      </w:tblGrid>
      <w:tr w:rsidR="009C26C6" w:rsidRPr="00FD06BD" w:rsidTr="009C26C6">
        <w:trPr>
          <w:trHeight w:val="273"/>
        </w:trPr>
        <w:tc>
          <w:tcPr>
            <w:tcW w:w="5807" w:type="dxa"/>
            <w:vAlign w:val="center"/>
          </w:tcPr>
          <w:p w:rsidR="009C26C6" w:rsidRPr="00FD06BD" w:rsidRDefault="009C26C6" w:rsidP="009C2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D">
              <w:rPr>
                <w:rFonts w:ascii="Times New Roman" w:hAnsi="Times New Roman" w:cs="Times New Roman"/>
                <w:b/>
                <w:sz w:val="24"/>
                <w:szCs w:val="24"/>
              </w:rPr>
              <w:t>Языки</w:t>
            </w:r>
          </w:p>
        </w:tc>
        <w:tc>
          <w:tcPr>
            <w:tcW w:w="3119" w:type="dxa"/>
            <w:vAlign w:val="center"/>
          </w:tcPr>
          <w:p w:rsidR="009C26C6" w:rsidRPr="00FD06BD" w:rsidRDefault="009C26C6" w:rsidP="009C2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685" w:type="dxa"/>
            <w:vAlign w:val="center"/>
          </w:tcPr>
          <w:p w:rsidR="009C26C6" w:rsidRPr="00FD06BD" w:rsidRDefault="009C26C6" w:rsidP="009C2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D">
              <w:rPr>
                <w:rFonts w:ascii="Times New Roman" w:hAnsi="Times New Roman" w:cs="Times New Roman"/>
                <w:b/>
                <w:sz w:val="24"/>
                <w:szCs w:val="24"/>
              </w:rPr>
              <w:t>Тип проживания</w:t>
            </w:r>
          </w:p>
        </w:tc>
        <w:tc>
          <w:tcPr>
            <w:tcW w:w="1927" w:type="dxa"/>
            <w:vAlign w:val="center"/>
          </w:tcPr>
          <w:p w:rsidR="009C26C6" w:rsidRPr="00FD06BD" w:rsidRDefault="009C26C6" w:rsidP="009C2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дней</w:t>
            </w:r>
          </w:p>
        </w:tc>
      </w:tr>
      <w:tr w:rsidR="009C26C6" w:rsidRPr="00FD06BD" w:rsidTr="009C26C6">
        <w:trPr>
          <w:trHeight w:val="258"/>
        </w:trPr>
        <w:tc>
          <w:tcPr>
            <w:tcW w:w="5807" w:type="dxa"/>
            <w:vAlign w:val="center"/>
          </w:tcPr>
          <w:p w:rsidR="009C26C6" w:rsidRPr="009C26C6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Английский, французский, нидерландский</w:t>
            </w:r>
          </w:p>
        </w:tc>
        <w:tc>
          <w:tcPr>
            <w:tcW w:w="3119" w:type="dxa"/>
            <w:vAlign w:val="center"/>
          </w:tcPr>
          <w:p w:rsidR="009C26C6" w:rsidRPr="00B439F9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Интенсивный курс</w:t>
            </w:r>
          </w:p>
        </w:tc>
        <w:tc>
          <w:tcPr>
            <w:tcW w:w="3685" w:type="dxa"/>
            <w:vAlign w:val="center"/>
          </w:tcPr>
          <w:p w:rsidR="009C26C6" w:rsidRPr="009C26C6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Резиденция,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SNGL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FB</w:t>
            </w:r>
          </w:p>
        </w:tc>
        <w:tc>
          <w:tcPr>
            <w:tcW w:w="1927" w:type="dxa"/>
            <w:vAlign w:val="center"/>
          </w:tcPr>
          <w:p w:rsidR="009C26C6" w:rsidRPr="009C26C6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</w:tr>
      <w:tr w:rsidR="009C26C6" w:rsidRPr="00FD06BD" w:rsidTr="009C26C6">
        <w:trPr>
          <w:trHeight w:val="258"/>
        </w:trPr>
        <w:tc>
          <w:tcPr>
            <w:tcW w:w="5807" w:type="dxa"/>
            <w:vMerge w:val="restart"/>
            <w:vAlign w:val="center"/>
          </w:tcPr>
          <w:p w:rsidR="009C26C6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Немецкий, английский, </w:t>
            </w:r>
          </w:p>
          <w:p w:rsidR="009C26C6" w:rsidRPr="009C26C6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французский, нидерландский</w:t>
            </w:r>
          </w:p>
        </w:tc>
        <w:tc>
          <w:tcPr>
            <w:tcW w:w="3119" w:type="dxa"/>
            <w:vAlign w:val="center"/>
          </w:tcPr>
          <w:p w:rsidR="009C26C6" w:rsidRPr="00B439F9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курс 1</w:t>
            </w:r>
          </w:p>
        </w:tc>
        <w:tc>
          <w:tcPr>
            <w:tcW w:w="3685" w:type="dxa"/>
            <w:vAlign w:val="center"/>
          </w:tcPr>
          <w:p w:rsidR="009C26C6" w:rsidRPr="009C26C6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Резиденция,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SNGL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FB</w:t>
            </w:r>
          </w:p>
        </w:tc>
        <w:tc>
          <w:tcPr>
            <w:tcW w:w="1927" w:type="dxa"/>
            <w:vAlign w:val="center"/>
          </w:tcPr>
          <w:p w:rsidR="009C26C6" w:rsidRPr="009C26C6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</w:tr>
      <w:tr w:rsidR="009C26C6" w:rsidRPr="00FD06BD" w:rsidTr="009C26C6">
        <w:trPr>
          <w:trHeight w:val="258"/>
        </w:trPr>
        <w:tc>
          <w:tcPr>
            <w:tcW w:w="5807" w:type="dxa"/>
            <w:vMerge/>
            <w:vAlign w:val="center"/>
          </w:tcPr>
          <w:p w:rsidR="009C26C6" w:rsidRPr="00FD06BD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C26C6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курс 2</w:t>
            </w:r>
          </w:p>
        </w:tc>
        <w:tc>
          <w:tcPr>
            <w:tcW w:w="3685" w:type="dxa"/>
            <w:vAlign w:val="center"/>
          </w:tcPr>
          <w:p w:rsidR="009C26C6" w:rsidRPr="009C26C6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Резиденция,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SNGL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FB</w:t>
            </w:r>
          </w:p>
        </w:tc>
        <w:tc>
          <w:tcPr>
            <w:tcW w:w="1927" w:type="dxa"/>
            <w:vAlign w:val="center"/>
          </w:tcPr>
          <w:p w:rsidR="009C26C6" w:rsidRPr="009C26C6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4055</w:t>
            </w:r>
          </w:p>
        </w:tc>
      </w:tr>
      <w:tr w:rsidR="009C26C6" w:rsidRPr="00FD06BD" w:rsidTr="009C26C6">
        <w:trPr>
          <w:trHeight w:val="258"/>
        </w:trPr>
        <w:tc>
          <w:tcPr>
            <w:tcW w:w="5807" w:type="dxa"/>
            <w:vMerge/>
            <w:vAlign w:val="center"/>
          </w:tcPr>
          <w:p w:rsidR="009C26C6" w:rsidRPr="00FD06BD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9C26C6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курс</w:t>
            </w:r>
          </w:p>
        </w:tc>
        <w:tc>
          <w:tcPr>
            <w:tcW w:w="3685" w:type="dxa"/>
            <w:vAlign w:val="center"/>
          </w:tcPr>
          <w:p w:rsidR="009C26C6" w:rsidRPr="009C26C6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Резиденция,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SNGL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ensuite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FB</w:t>
            </w:r>
          </w:p>
        </w:tc>
        <w:tc>
          <w:tcPr>
            <w:tcW w:w="1927" w:type="dxa"/>
            <w:vAlign w:val="center"/>
          </w:tcPr>
          <w:p w:rsidR="009C26C6" w:rsidRPr="009C26C6" w:rsidRDefault="009C26C6" w:rsidP="009C2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4825</w:t>
            </w:r>
          </w:p>
        </w:tc>
      </w:tr>
    </w:tbl>
    <w:p w:rsidR="00FD06BD" w:rsidRPr="00FD06BD" w:rsidRDefault="00FD06BD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D06BD" w:rsidRPr="00FD06BD" w:rsidTr="00FD06BD">
        <w:tc>
          <w:tcPr>
            <w:tcW w:w="7280" w:type="dxa"/>
          </w:tcPr>
          <w:p w:rsidR="00FD06BD" w:rsidRPr="00FD06BD" w:rsidRDefault="00FD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стоимость входит: </w:t>
            </w:r>
          </w:p>
        </w:tc>
        <w:tc>
          <w:tcPr>
            <w:tcW w:w="7280" w:type="dxa"/>
          </w:tcPr>
          <w:p w:rsidR="00FD06BD" w:rsidRPr="00FD06BD" w:rsidRDefault="00FD06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 оплачивается: </w:t>
            </w:r>
          </w:p>
        </w:tc>
      </w:tr>
      <w:tr w:rsidR="00FD06BD" w:rsidRPr="00FD06BD" w:rsidTr="00FD06BD">
        <w:tc>
          <w:tcPr>
            <w:tcW w:w="7280" w:type="dxa"/>
          </w:tcPr>
          <w:p w:rsidR="00FD06BD" w:rsidRPr="00FD06BD" w:rsidRDefault="00FD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D">
              <w:rPr>
                <w:rFonts w:ascii="Times New Roman" w:hAnsi="Times New Roman" w:cs="Times New Roman"/>
                <w:sz w:val="24"/>
                <w:szCs w:val="24"/>
              </w:rPr>
              <w:t>- выбранный курс обучения</w:t>
            </w:r>
          </w:p>
          <w:p w:rsidR="00FD06BD" w:rsidRPr="00FD06BD" w:rsidRDefault="00FD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D">
              <w:rPr>
                <w:rFonts w:ascii="Times New Roman" w:hAnsi="Times New Roman" w:cs="Times New Roman"/>
                <w:sz w:val="24"/>
                <w:szCs w:val="24"/>
              </w:rPr>
              <w:t xml:space="preserve">- выбранный тип проживания и питания </w:t>
            </w:r>
          </w:p>
          <w:p w:rsidR="00FD06BD" w:rsidRPr="00FD06BD" w:rsidRDefault="00FD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D">
              <w:rPr>
                <w:rFonts w:ascii="Times New Roman" w:hAnsi="Times New Roman" w:cs="Times New Roman"/>
                <w:sz w:val="24"/>
                <w:szCs w:val="24"/>
              </w:rPr>
              <w:t>- вечерняя культурно-развлекательная программа</w:t>
            </w:r>
          </w:p>
          <w:p w:rsidR="00FD06BD" w:rsidRPr="00FD06BD" w:rsidRDefault="00FD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D">
              <w:rPr>
                <w:rFonts w:ascii="Times New Roman" w:hAnsi="Times New Roman" w:cs="Times New Roman"/>
                <w:sz w:val="24"/>
                <w:szCs w:val="24"/>
              </w:rPr>
              <w:t>- учебные материалы</w:t>
            </w:r>
          </w:p>
        </w:tc>
        <w:tc>
          <w:tcPr>
            <w:tcW w:w="7280" w:type="dxa"/>
          </w:tcPr>
          <w:p w:rsidR="00FD06BD" w:rsidRPr="00FD06BD" w:rsidRDefault="00FD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D">
              <w:rPr>
                <w:rFonts w:ascii="Times New Roman" w:hAnsi="Times New Roman" w:cs="Times New Roman"/>
                <w:sz w:val="24"/>
                <w:szCs w:val="24"/>
              </w:rPr>
              <w:t>- трансфер</w:t>
            </w:r>
          </w:p>
          <w:p w:rsidR="00FD06BD" w:rsidRPr="00FD06BD" w:rsidRDefault="00FD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D">
              <w:rPr>
                <w:rFonts w:ascii="Times New Roman" w:hAnsi="Times New Roman" w:cs="Times New Roman"/>
                <w:sz w:val="24"/>
                <w:szCs w:val="24"/>
              </w:rPr>
              <w:t xml:space="preserve">- доплата за высокий сезон – 150 </w:t>
            </w:r>
            <w:r w:rsidRPr="00FD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FD06B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D06B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FD06BD">
              <w:rPr>
                <w:rFonts w:ascii="Times New Roman" w:hAnsi="Times New Roman" w:cs="Times New Roman"/>
                <w:sz w:val="24"/>
                <w:szCs w:val="24"/>
              </w:rPr>
              <w:t>. (июль, август)</w:t>
            </w:r>
          </w:p>
          <w:p w:rsidR="00FD06BD" w:rsidRPr="00FD06BD" w:rsidRDefault="00FD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D">
              <w:rPr>
                <w:rFonts w:ascii="Times New Roman" w:hAnsi="Times New Roman" w:cs="Times New Roman"/>
                <w:sz w:val="24"/>
                <w:szCs w:val="24"/>
              </w:rPr>
              <w:t>- городской налог (оплачивается на месте)</w:t>
            </w:r>
          </w:p>
          <w:p w:rsidR="00FD06BD" w:rsidRPr="00FD06BD" w:rsidRDefault="00FD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D">
              <w:rPr>
                <w:rFonts w:ascii="Times New Roman" w:hAnsi="Times New Roman" w:cs="Times New Roman"/>
                <w:sz w:val="24"/>
                <w:szCs w:val="24"/>
              </w:rPr>
              <w:t>- авиаперелет</w:t>
            </w:r>
          </w:p>
          <w:p w:rsidR="00FD06BD" w:rsidRPr="00FD06BD" w:rsidRDefault="00FD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FD06BD">
              <w:rPr>
                <w:rFonts w:ascii="Times New Roman" w:hAnsi="Times New Roman" w:cs="Times New Roman"/>
                <w:sz w:val="24"/>
                <w:szCs w:val="24"/>
              </w:rPr>
              <w:t>мед.страховка</w:t>
            </w:r>
            <w:proofErr w:type="spellEnd"/>
            <w:proofErr w:type="gramEnd"/>
          </w:p>
          <w:p w:rsidR="00FD06BD" w:rsidRPr="00FD06BD" w:rsidRDefault="00FD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D">
              <w:rPr>
                <w:rFonts w:ascii="Times New Roman" w:hAnsi="Times New Roman" w:cs="Times New Roman"/>
                <w:sz w:val="24"/>
                <w:szCs w:val="24"/>
              </w:rPr>
              <w:t>- курьерская доставка документов (при необходимости)</w:t>
            </w:r>
          </w:p>
          <w:p w:rsidR="00FD06BD" w:rsidRPr="00FD06BD" w:rsidRDefault="00FD06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6BD">
              <w:rPr>
                <w:rFonts w:ascii="Times New Roman" w:hAnsi="Times New Roman" w:cs="Times New Roman"/>
                <w:sz w:val="24"/>
                <w:szCs w:val="24"/>
              </w:rPr>
              <w:t xml:space="preserve">- услуги компании – 175 </w:t>
            </w:r>
            <w:r w:rsidRPr="00FD0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  <w:p w:rsidR="00FD06BD" w:rsidRPr="00FD06BD" w:rsidRDefault="00FD0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BD" w:rsidRPr="00FD06BD" w:rsidRDefault="00FD06BD">
      <w:pPr>
        <w:rPr>
          <w:rFonts w:ascii="Times New Roman" w:hAnsi="Times New Roman" w:cs="Times New Roman"/>
          <w:sz w:val="24"/>
          <w:szCs w:val="24"/>
        </w:rPr>
      </w:pPr>
    </w:p>
    <w:sectPr w:rsidR="00FD06BD" w:rsidRPr="00FD06BD" w:rsidSect="00585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0A"/>
    <w:rsid w:val="0058510A"/>
    <w:rsid w:val="007C73C6"/>
    <w:rsid w:val="009C26C6"/>
    <w:rsid w:val="00B439F9"/>
    <w:rsid w:val="00FD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217E"/>
  <w15:chartTrackingRefBased/>
  <w15:docId w15:val="{7940FE2D-A886-4469-BD5F-BF022F79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10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8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D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3130-A490-44DE-BB07-0A3F9BCA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1</cp:revision>
  <dcterms:created xsi:type="dcterms:W3CDTF">2019-12-03T10:27:00Z</dcterms:created>
  <dcterms:modified xsi:type="dcterms:W3CDTF">2019-12-03T12:12:00Z</dcterms:modified>
</cp:coreProperties>
</file>