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87D7" w14:textId="77777777" w:rsidR="001D2BBD" w:rsidRDefault="001D2BBD" w:rsidP="001D2BBD">
      <w:pPr>
        <w:pStyle w:val="FR2"/>
        <w:widowControl/>
        <w:spacing w:before="0"/>
      </w:pPr>
      <w:bookmarkStart w:id="0" w:name="_GoBack"/>
      <w:bookmarkEnd w:id="0"/>
      <w:r>
        <w:t xml:space="preserve">Групповые программы. Дата заезда: </w:t>
      </w:r>
      <w:r w:rsidR="003C543F">
        <w:t>31</w:t>
      </w:r>
      <w:r>
        <w:t>.07-1</w:t>
      </w:r>
      <w:r w:rsidR="003C543F">
        <w:t>4</w:t>
      </w:r>
      <w:r>
        <w:t>.0</w:t>
      </w:r>
      <w:r w:rsidR="003C543F">
        <w:t>8</w:t>
      </w:r>
      <w:r>
        <w:t>.2017</w:t>
      </w:r>
    </w:p>
    <w:p w14:paraId="400706CE" w14:textId="77777777" w:rsidR="001D2BBD" w:rsidRPr="001D2BBD" w:rsidRDefault="001D2BBD" w:rsidP="001D2BBD">
      <w:pPr>
        <w:pStyle w:val="FR2"/>
        <w:widowControl/>
        <w:spacing w:before="0"/>
      </w:pPr>
      <w:r>
        <w:t>Великобритания</w:t>
      </w:r>
      <w:r w:rsidRPr="001D2BBD">
        <w:t xml:space="preserve"> </w:t>
      </w:r>
      <w:r>
        <w:t>Лето</w:t>
      </w:r>
      <w:r w:rsidRPr="001D2BBD">
        <w:t xml:space="preserve"> 2017</w:t>
      </w:r>
    </w:p>
    <w:p w14:paraId="689CD7CD" w14:textId="77777777" w:rsidR="003C543F" w:rsidRPr="003C543F" w:rsidRDefault="003C543F" w:rsidP="001D2BBD">
      <w:pPr>
        <w:rPr>
          <w:b/>
          <w:bCs/>
          <w:sz w:val="28"/>
          <w:szCs w:val="28"/>
          <w:lang w:val="en-US"/>
        </w:rPr>
      </w:pPr>
      <w:r w:rsidRPr="003C543F">
        <w:rPr>
          <w:b/>
          <w:bCs/>
          <w:sz w:val="28"/>
          <w:szCs w:val="28"/>
          <w:lang w:val="en-US"/>
        </w:rPr>
        <w:t>Heriot-Watt University</w:t>
      </w:r>
    </w:p>
    <w:p w14:paraId="640FB63A" w14:textId="77777777" w:rsidR="00114A39" w:rsidRDefault="003923DE" w:rsidP="001D2BBD">
      <w:pPr>
        <w:rPr>
          <w:sz w:val="24"/>
          <w:szCs w:val="24"/>
          <w:lang w:val="en-US"/>
        </w:rPr>
      </w:pPr>
      <w:hyperlink r:id="rId4" w:history="1">
        <w:r w:rsidR="003C543F" w:rsidRPr="00F6790B">
          <w:rPr>
            <w:rStyle w:val="a4"/>
            <w:sz w:val="24"/>
            <w:szCs w:val="24"/>
            <w:lang w:val="en-US"/>
          </w:rPr>
          <w:t>https://www.oxfordinternationaljuniors.com/</w:t>
        </w:r>
      </w:hyperlink>
    </w:p>
    <w:p w14:paraId="49CEB858" w14:textId="77777777" w:rsidR="003C543F" w:rsidRPr="003C543F" w:rsidRDefault="003C543F" w:rsidP="001D2BBD">
      <w:pPr>
        <w:rPr>
          <w:sz w:val="24"/>
          <w:szCs w:val="24"/>
          <w:lang w:val="en-US"/>
        </w:rPr>
      </w:pPr>
    </w:p>
    <w:p w14:paraId="1A82E9AE" w14:textId="77777777" w:rsidR="00AA00F2" w:rsidRPr="00F92667" w:rsidRDefault="00AA00F2" w:rsidP="001D2BBD">
      <w:pPr>
        <w:jc w:val="both"/>
        <w:rPr>
          <w:b/>
          <w:bCs/>
          <w:sz w:val="22"/>
          <w:szCs w:val="22"/>
          <w:lang w:val="en-US"/>
        </w:rPr>
      </w:pPr>
    </w:p>
    <w:p w14:paraId="2B4B664B" w14:textId="77777777" w:rsidR="001D2BBD" w:rsidRPr="003C543F" w:rsidRDefault="001D2BBD" w:rsidP="001D2BBD">
      <w:pPr>
        <w:jc w:val="both"/>
        <w:rPr>
          <w:bCs/>
          <w:sz w:val="22"/>
          <w:szCs w:val="22"/>
        </w:rPr>
      </w:pPr>
      <w:r w:rsidRPr="003C543F">
        <w:rPr>
          <w:b/>
          <w:bCs/>
          <w:sz w:val="22"/>
          <w:szCs w:val="22"/>
        </w:rPr>
        <w:t xml:space="preserve">Язык: </w:t>
      </w:r>
      <w:r w:rsidRPr="003C543F">
        <w:rPr>
          <w:bCs/>
          <w:sz w:val="22"/>
          <w:szCs w:val="22"/>
        </w:rPr>
        <w:t>Английский</w:t>
      </w:r>
    </w:p>
    <w:p w14:paraId="06A019ED" w14:textId="77777777" w:rsidR="001D2BBD" w:rsidRPr="003C543F" w:rsidRDefault="001D2BBD" w:rsidP="001D2BBD">
      <w:pPr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Расположение:</w:t>
      </w:r>
      <w:r w:rsidR="003C543F" w:rsidRPr="003C543F">
        <w:rPr>
          <w:b/>
          <w:bCs/>
          <w:sz w:val="22"/>
          <w:szCs w:val="22"/>
        </w:rPr>
        <w:t xml:space="preserve"> </w:t>
      </w:r>
      <w:r w:rsidR="003C543F" w:rsidRPr="003C543F">
        <w:rPr>
          <w:bCs/>
          <w:sz w:val="22"/>
          <w:szCs w:val="22"/>
        </w:rPr>
        <w:t>Эдинбург</w:t>
      </w:r>
      <w:r w:rsidRPr="003C543F">
        <w:rPr>
          <w:sz w:val="22"/>
          <w:szCs w:val="22"/>
        </w:rPr>
        <w:t xml:space="preserve"> </w:t>
      </w:r>
    </w:p>
    <w:p w14:paraId="470F41EF" w14:textId="77777777" w:rsidR="001D2BBD" w:rsidRPr="003C543F" w:rsidRDefault="001D2BBD" w:rsidP="001D2BBD">
      <w:pPr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Возраст студентов:</w:t>
      </w:r>
      <w:r w:rsidRPr="003C543F">
        <w:rPr>
          <w:sz w:val="22"/>
          <w:szCs w:val="22"/>
        </w:rPr>
        <w:t xml:space="preserve"> 1</w:t>
      </w:r>
      <w:r w:rsidR="003C543F">
        <w:rPr>
          <w:sz w:val="22"/>
          <w:szCs w:val="22"/>
        </w:rPr>
        <w:t>0</w:t>
      </w:r>
      <w:r w:rsidRPr="003C543F">
        <w:rPr>
          <w:sz w:val="22"/>
          <w:szCs w:val="22"/>
        </w:rPr>
        <w:t xml:space="preserve">-17 </w:t>
      </w:r>
    </w:p>
    <w:p w14:paraId="2F614771" w14:textId="77777777" w:rsidR="001D2BBD" w:rsidRPr="003C543F" w:rsidRDefault="001D2BBD" w:rsidP="001D2BBD">
      <w:pPr>
        <w:jc w:val="both"/>
        <w:rPr>
          <w:sz w:val="22"/>
          <w:szCs w:val="22"/>
        </w:rPr>
      </w:pPr>
      <w:r w:rsidRPr="003C543F">
        <w:rPr>
          <w:b/>
          <w:sz w:val="22"/>
          <w:szCs w:val="22"/>
        </w:rPr>
        <w:t xml:space="preserve">Проживание: </w:t>
      </w:r>
      <w:r w:rsidRPr="003C543F">
        <w:rPr>
          <w:sz w:val="22"/>
          <w:szCs w:val="22"/>
        </w:rPr>
        <w:t>полный пансион</w:t>
      </w:r>
    </w:p>
    <w:p w14:paraId="41FE76D1" w14:textId="77777777" w:rsidR="001D2BBD" w:rsidRPr="003C543F" w:rsidRDefault="001D2BBD" w:rsidP="001D2BBD">
      <w:pPr>
        <w:jc w:val="both"/>
        <w:rPr>
          <w:sz w:val="22"/>
          <w:szCs w:val="22"/>
        </w:rPr>
      </w:pPr>
      <w:r w:rsidRPr="003C543F">
        <w:rPr>
          <w:b/>
          <w:sz w:val="22"/>
          <w:szCs w:val="22"/>
        </w:rPr>
        <w:t xml:space="preserve">Тип программ: </w:t>
      </w:r>
      <w:r w:rsidRPr="003C543F">
        <w:rPr>
          <w:sz w:val="22"/>
          <w:szCs w:val="22"/>
        </w:rPr>
        <w:t>Английский + отдых</w:t>
      </w:r>
    </w:p>
    <w:p w14:paraId="5A2115AD" w14:textId="77777777" w:rsidR="001D2BBD" w:rsidRPr="003C543F" w:rsidRDefault="001D2BBD" w:rsidP="001D2BBD">
      <w:pPr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Даты заездов для готовых групп:</w:t>
      </w:r>
      <w:r w:rsidRPr="003C543F">
        <w:rPr>
          <w:sz w:val="22"/>
          <w:szCs w:val="22"/>
        </w:rPr>
        <w:t xml:space="preserve"> </w:t>
      </w:r>
      <w:r w:rsidR="00AA00F2" w:rsidRPr="00AA00F2">
        <w:rPr>
          <w:sz w:val="22"/>
          <w:szCs w:val="22"/>
        </w:rPr>
        <w:t>03</w:t>
      </w:r>
      <w:r w:rsidRPr="00AA00F2">
        <w:rPr>
          <w:sz w:val="22"/>
          <w:szCs w:val="22"/>
        </w:rPr>
        <w:t>.0</w:t>
      </w:r>
      <w:r w:rsidR="00AA00F2" w:rsidRPr="00AA00F2">
        <w:rPr>
          <w:sz w:val="22"/>
          <w:szCs w:val="22"/>
        </w:rPr>
        <w:t>7</w:t>
      </w:r>
      <w:r w:rsidRPr="00AA00F2">
        <w:rPr>
          <w:sz w:val="22"/>
          <w:szCs w:val="22"/>
        </w:rPr>
        <w:t>-1</w:t>
      </w:r>
      <w:r w:rsidR="00AA00F2" w:rsidRPr="00AA00F2">
        <w:rPr>
          <w:sz w:val="22"/>
          <w:szCs w:val="22"/>
        </w:rPr>
        <w:t>4</w:t>
      </w:r>
      <w:r w:rsidRPr="00AA00F2">
        <w:rPr>
          <w:sz w:val="22"/>
          <w:szCs w:val="22"/>
        </w:rPr>
        <w:t>.08.17</w:t>
      </w:r>
    </w:p>
    <w:p w14:paraId="42498150" w14:textId="77777777" w:rsidR="001D2BBD" w:rsidRPr="003C543F" w:rsidRDefault="001D2BBD" w:rsidP="001D2BBD">
      <w:pPr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Консолидируем группу:</w:t>
      </w:r>
      <w:r w:rsidRPr="003C543F">
        <w:rPr>
          <w:sz w:val="22"/>
          <w:szCs w:val="22"/>
        </w:rPr>
        <w:t xml:space="preserve"> </w:t>
      </w:r>
      <w:r w:rsidR="003C543F">
        <w:rPr>
          <w:sz w:val="22"/>
          <w:szCs w:val="22"/>
        </w:rPr>
        <w:t>31</w:t>
      </w:r>
      <w:r w:rsidRPr="003C543F">
        <w:rPr>
          <w:sz w:val="22"/>
          <w:szCs w:val="22"/>
        </w:rPr>
        <w:t>.07-1</w:t>
      </w:r>
      <w:r w:rsidR="003C543F">
        <w:rPr>
          <w:sz w:val="22"/>
          <w:szCs w:val="22"/>
        </w:rPr>
        <w:t>4</w:t>
      </w:r>
      <w:r w:rsidRPr="003C543F">
        <w:rPr>
          <w:sz w:val="22"/>
          <w:szCs w:val="22"/>
        </w:rPr>
        <w:t>.0</w:t>
      </w:r>
      <w:r w:rsidR="003C543F">
        <w:rPr>
          <w:sz w:val="22"/>
          <w:szCs w:val="22"/>
        </w:rPr>
        <w:t>8</w:t>
      </w:r>
      <w:r w:rsidRPr="003C543F">
        <w:rPr>
          <w:sz w:val="22"/>
          <w:szCs w:val="22"/>
        </w:rPr>
        <w:t>.2017</w:t>
      </w:r>
    </w:p>
    <w:p w14:paraId="18F2B062" w14:textId="77777777" w:rsidR="00AA00F2" w:rsidRPr="003C543F" w:rsidRDefault="00AA00F2" w:rsidP="001D2BBD">
      <w:pPr>
        <w:jc w:val="both"/>
        <w:rPr>
          <w:b/>
          <w:bCs/>
          <w:sz w:val="22"/>
          <w:szCs w:val="22"/>
        </w:rPr>
      </w:pPr>
    </w:p>
    <w:p w14:paraId="31655CAB" w14:textId="77777777" w:rsidR="001D2BBD" w:rsidRPr="003C543F" w:rsidRDefault="001D2BBD" w:rsidP="00AA00F2">
      <w:pPr>
        <w:spacing w:before="120"/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Краткая история и описание:</w:t>
      </w:r>
      <w:r w:rsidRPr="003C543F">
        <w:rPr>
          <w:sz w:val="22"/>
          <w:szCs w:val="22"/>
        </w:rPr>
        <w:t xml:space="preserve"> </w:t>
      </w:r>
    </w:p>
    <w:p w14:paraId="18A0E763" w14:textId="77777777" w:rsidR="001D2BBD" w:rsidRPr="003C543F" w:rsidRDefault="003C543F" w:rsidP="00AA00F2">
      <w:pPr>
        <w:spacing w:before="120"/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Oxford International</w:t>
      </w:r>
      <w:r w:rsidRPr="003C543F">
        <w:rPr>
          <w:sz w:val="22"/>
          <w:szCs w:val="22"/>
        </w:rPr>
        <w:t xml:space="preserve"> (бывший </w:t>
      </w:r>
      <w:r w:rsidRPr="003C543F">
        <w:rPr>
          <w:b/>
          <w:bCs/>
          <w:sz w:val="22"/>
          <w:szCs w:val="22"/>
        </w:rPr>
        <w:t>UIC English</w:t>
      </w:r>
      <w:r w:rsidRPr="003C543F">
        <w:rPr>
          <w:sz w:val="22"/>
          <w:szCs w:val="22"/>
        </w:rPr>
        <w:t xml:space="preserve">), представленная рядом центров в Великобритании, входит в группу Oxford International Education Group. Образовательное учреждение было основано в 1991 г. и занималось организацией выездных туров для студентов британских университетов. Вскоре </w:t>
      </w:r>
      <w:r w:rsidRPr="003C543F">
        <w:rPr>
          <w:b/>
          <w:bCs/>
          <w:sz w:val="22"/>
          <w:szCs w:val="22"/>
        </w:rPr>
        <w:t>Oxford International Education Group</w:t>
      </w:r>
      <w:r w:rsidRPr="003C543F">
        <w:rPr>
          <w:sz w:val="22"/>
          <w:szCs w:val="22"/>
        </w:rPr>
        <w:t xml:space="preserve"> открыли первый учебный центр для иностранных студентов. В настоящее время компания владеет несколькими школами и каждый год принимает более 10 000 студентов. Провайдеры предлагают широкий спектр образовательных услуг: круглогодичные языковые курсы для детей и взрослых, летние каникулярные программы обучения английскому языку для детей и программы подготовки к университету.</w:t>
      </w:r>
    </w:p>
    <w:p w14:paraId="6FD97D94" w14:textId="77777777" w:rsidR="003C543F" w:rsidRPr="003C543F" w:rsidRDefault="003C543F" w:rsidP="00AA00F2">
      <w:pPr>
        <w:spacing w:before="120"/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Heriot-Watt University</w:t>
      </w:r>
      <w:r w:rsidRPr="003C543F">
        <w:rPr>
          <w:sz w:val="22"/>
          <w:szCs w:val="22"/>
        </w:rPr>
        <w:t xml:space="preserve"> располагает одним из лучших кампусов в Эдинбурге и может похвастаться хорошей резиденцией с одноместными комнатами и собственными удобствами. Школа, основанная в 1821 году, расположена недалеко о центра города в живописной зеленой местности.</w:t>
      </w:r>
    </w:p>
    <w:p w14:paraId="05B394F3" w14:textId="77777777" w:rsidR="001D2BBD" w:rsidRPr="003C543F" w:rsidRDefault="001D2BBD" w:rsidP="00AA00F2">
      <w:pPr>
        <w:spacing w:before="120"/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Программа обучения:</w:t>
      </w:r>
      <w:r w:rsidRPr="003C543F">
        <w:rPr>
          <w:sz w:val="22"/>
          <w:szCs w:val="22"/>
        </w:rPr>
        <w:t xml:space="preserve"> </w:t>
      </w:r>
    </w:p>
    <w:p w14:paraId="5565DD42" w14:textId="77777777" w:rsidR="001D2BBD" w:rsidRPr="003C543F" w:rsidRDefault="003C543F" w:rsidP="00AA00F2">
      <w:pPr>
        <w:spacing w:before="120"/>
        <w:jc w:val="both"/>
        <w:rPr>
          <w:sz w:val="22"/>
          <w:szCs w:val="22"/>
        </w:rPr>
      </w:pPr>
      <w:r w:rsidRPr="003C543F">
        <w:rPr>
          <w:sz w:val="22"/>
          <w:szCs w:val="22"/>
        </w:rPr>
        <w:t>Английский + отдых – 15 часов английского языка в неделю (20 уроков по 45 минут). В классе максимум 16 студентов.</w:t>
      </w:r>
      <w:r w:rsidR="001D2BBD" w:rsidRPr="003C543F">
        <w:rPr>
          <w:sz w:val="22"/>
          <w:szCs w:val="22"/>
        </w:rPr>
        <w:t xml:space="preserve"> В процессе обучения применяются современные коммуникативные методики, развивающие беглость речи и уверенность в использовании языка. </w:t>
      </w:r>
    </w:p>
    <w:p w14:paraId="3FE6028C" w14:textId="77777777" w:rsidR="001D2BBD" w:rsidRPr="003C543F" w:rsidRDefault="001D2BBD" w:rsidP="00AA00F2">
      <w:pPr>
        <w:spacing w:before="120"/>
        <w:jc w:val="both"/>
        <w:rPr>
          <w:sz w:val="22"/>
          <w:szCs w:val="22"/>
        </w:rPr>
      </w:pPr>
      <w:r w:rsidRPr="003C543F">
        <w:rPr>
          <w:b/>
          <w:bCs/>
          <w:sz w:val="22"/>
          <w:szCs w:val="22"/>
        </w:rPr>
        <w:t>Проживание и питание:</w:t>
      </w:r>
      <w:r w:rsidRPr="003C543F">
        <w:rPr>
          <w:sz w:val="22"/>
          <w:szCs w:val="22"/>
        </w:rPr>
        <w:t xml:space="preserve"> </w:t>
      </w:r>
    </w:p>
    <w:p w14:paraId="75FC78F7" w14:textId="77777777" w:rsidR="001D2BBD" w:rsidRPr="003C543F" w:rsidRDefault="001D2BBD" w:rsidP="00AA00F2">
      <w:pPr>
        <w:spacing w:before="120"/>
        <w:jc w:val="both"/>
        <w:rPr>
          <w:sz w:val="22"/>
          <w:szCs w:val="22"/>
        </w:rPr>
      </w:pPr>
      <w:r w:rsidRPr="003C543F">
        <w:rPr>
          <w:sz w:val="22"/>
          <w:szCs w:val="22"/>
        </w:rPr>
        <w:t>Прожи</w:t>
      </w:r>
      <w:r w:rsidR="003C543F">
        <w:rPr>
          <w:sz w:val="22"/>
          <w:szCs w:val="22"/>
        </w:rPr>
        <w:t xml:space="preserve">вание предлагается в резиденции, в </w:t>
      </w:r>
      <w:r w:rsidRPr="003C543F">
        <w:rPr>
          <w:sz w:val="22"/>
          <w:szCs w:val="22"/>
        </w:rPr>
        <w:t>одноместны</w:t>
      </w:r>
      <w:r w:rsidR="003C543F">
        <w:rPr>
          <w:sz w:val="22"/>
          <w:szCs w:val="22"/>
        </w:rPr>
        <w:t>х</w:t>
      </w:r>
      <w:r w:rsidRPr="003C543F">
        <w:rPr>
          <w:sz w:val="22"/>
          <w:szCs w:val="22"/>
        </w:rPr>
        <w:t xml:space="preserve"> </w:t>
      </w:r>
      <w:r w:rsidR="003C543F">
        <w:rPr>
          <w:sz w:val="22"/>
          <w:szCs w:val="22"/>
        </w:rPr>
        <w:t>комнатах</w:t>
      </w:r>
      <w:r w:rsidR="003C543F" w:rsidRPr="003C543F">
        <w:rPr>
          <w:sz w:val="22"/>
          <w:szCs w:val="22"/>
        </w:rPr>
        <w:t xml:space="preserve"> </w:t>
      </w:r>
      <w:r w:rsidR="003C543F">
        <w:rPr>
          <w:sz w:val="22"/>
          <w:szCs w:val="22"/>
        </w:rPr>
        <w:t>с удобствами</w:t>
      </w:r>
      <w:r w:rsidRPr="003C543F">
        <w:rPr>
          <w:sz w:val="22"/>
          <w:szCs w:val="22"/>
        </w:rPr>
        <w:t>.</w:t>
      </w:r>
      <w:r w:rsidR="003C543F">
        <w:rPr>
          <w:sz w:val="22"/>
          <w:szCs w:val="22"/>
        </w:rPr>
        <w:t xml:space="preserve"> Резиденция расположена в 5 минутах ходьбы от учебного корпуса.</w:t>
      </w:r>
      <w:r w:rsidRPr="003C543F">
        <w:rPr>
          <w:sz w:val="22"/>
          <w:szCs w:val="22"/>
        </w:rPr>
        <w:t xml:space="preserve"> </w:t>
      </w:r>
      <w:r w:rsidR="003C543F">
        <w:rPr>
          <w:sz w:val="22"/>
          <w:szCs w:val="22"/>
        </w:rPr>
        <w:t>Питание – полный пансион в столовой школы, в дни экскурсий выдаются пакетированные ланчи</w:t>
      </w:r>
      <w:r w:rsidRPr="003C543F">
        <w:rPr>
          <w:sz w:val="22"/>
          <w:szCs w:val="22"/>
        </w:rPr>
        <w:t xml:space="preserve">. </w:t>
      </w:r>
    </w:p>
    <w:p w14:paraId="71B9A033" w14:textId="77777777" w:rsidR="001D2BBD" w:rsidRDefault="001D2BBD" w:rsidP="001D2BBD">
      <w:pPr>
        <w:jc w:val="both"/>
        <w:rPr>
          <w:b/>
          <w:bCs/>
          <w:sz w:val="22"/>
          <w:szCs w:val="22"/>
        </w:rPr>
      </w:pPr>
    </w:p>
    <w:p w14:paraId="7943CA1F" w14:textId="77777777" w:rsidR="001E540F" w:rsidRDefault="001E540F" w:rsidP="001E540F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Культурно-развлекательная программа: </w:t>
      </w:r>
      <w:r>
        <w:rPr>
          <w:bCs/>
          <w:sz w:val="22"/>
          <w:szCs w:val="22"/>
        </w:rPr>
        <w:t xml:space="preserve">Программой предусмотрено </w:t>
      </w:r>
      <w:r w:rsidR="0051799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экскурси</w:t>
      </w:r>
      <w:r w:rsidR="00517999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 xml:space="preserve"> на полдня и </w:t>
      </w:r>
      <w:r w:rsidR="0051799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экскурси</w:t>
      </w:r>
      <w:r w:rsidR="00517999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 xml:space="preserve"> на целый день</w:t>
      </w:r>
      <w:r w:rsidR="00517999">
        <w:rPr>
          <w:bCs/>
          <w:sz w:val="22"/>
          <w:szCs w:val="22"/>
        </w:rPr>
        <w:t xml:space="preserve"> за 2 недели.</w:t>
      </w:r>
      <w:r>
        <w:rPr>
          <w:b/>
          <w:bCs/>
          <w:sz w:val="22"/>
          <w:szCs w:val="22"/>
        </w:rPr>
        <w:t xml:space="preserve"> </w:t>
      </w:r>
    </w:p>
    <w:p w14:paraId="38AE025F" w14:textId="77777777" w:rsidR="001E540F" w:rsidRPr="00517999" w:rsidRDefault="001E540F" w:rsidP="001E540F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Экскурсии</w:t>
      </w:r>
      <w:r w:rsidRPr="005179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 w:rsidRPr="005179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целый</w:t>
      </w:r>
      <w:r w:rsidRPr="005179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день</w:t>
      </w:r>
      <w:r w:rsidRPr="00517999">
        <w:rPr>
          <w:sz w:val="22"/>
          <w:szCs w:val="22"/>
        </w:rPr>
        <w:t xml:space="preserve">: </w:t>
      </w:r>
      <w:r w:rsidR="003C543F">
        <w:rPr>
          <w:sz w:val="22"/>
          <w:szCs w:val="22"/>
        </w:rPr>
        <w:t>Эдинбург</w:t>
      </w:r>
      <w:r w:rsidR="00517999" w:rsidRPr="00517999">
        <w:rPr>
          <w:sz w:val="22"/>
          <w:szCs w:val="22"/>
        </w:rPr>
        <w:t xml:space="preserve"> (</w:t>
      </w:r>
      <w:r w:rsidR="00517999">
        <w:rPr>
          <w:sz w:val="22"/>
          <w:szCs w:val="22"/>
          <w:lang w:val="en-US"/>
        </w:rPr>
        <w:t>Royal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Mile</w:t>
      </w:r>
      <w:r w:rsidR="00517999" w:rsidRPr="00517999">
        <w:rPr>
          <w:sz w:val="22"/>
          <w:szCs w:val="22"/>
        </w:rPr>
        <w:t xml:space="preserve">, </w:t>
      </w:r>
      <w:r w:rsidR="00517999">
        <w:rPr>
          <w:sz w:val="22"/>
          <w:szCs w:val="22"/>
          <w:lang w:val="en-US"/>
        </w:rPr>
        <w:t>Edinburgh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Castle</w:t>
      </w:r>
      <w:r w:rsidR="00517999" w:rsidRPr="00517999">
        <w:rPr>
          <w:sz w:val="22"/>
          <w:szCs w:val="22"/>
        </w:rPr>
        <w:t>)</w:t>
      </w:r>
      <w:r w:rsidR="003C543F" w:rsidRPr="00517999">
        <w:rPr>
          <w:sz w:val="22"/>
          <w:szCs w:val="22"/>
        </w:rPr>
        <w:t xml:space="preserve">, </w:t>
      </w:r>
      <w:r w:rsidR="003C543F">
        <w:rPr>
          <w:sz w:val="22"/>
          <w:szCs w:val="22"/>
        </w:rPr>
        <w:t>Глазго</w:t>
      </w:r>
      <w:r w:rsidR="00517999" w:rsidRPr="00517999">
        <w:rPr>
          <w:sz w:val="22"/>
          <w:szCs w:val="22"/>
        </w:rPr>
        <w:t xml:space="preserve"> (</w:t>
      </w:r>
      <w:r w:rsidR="00517999">
        <w:rPr>
          <w:sz w:val="22"/>
          <w:szCs w:val="22"/>
          <w:lang w:val="en-US"/>
        </w:rPr>
        <w:t>Kelvingrove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Gallery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of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Modern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Art</w:t>
      </w:r>
      <w:r w:rsidR="00517999" w:rsidRPr="00517999">
        <w:rPr>
          <w:sz w:val="22"/>
          <w:szCs w:val="22"/>
        </w:rPr>
        <w:t>)</w:t>
      </w:r>
      <w:r w:rsidR="00AA00F2" w:rsidRPr="00517999">
        <w:rPr>
          <w:sz w:val="22"/>
          <w:szCs w:val="22"/>
        </w:rPr>
        <w:t>,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Loch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Lomond</w:t>
      </w:r>
      <w:r w:rsidR="00517999" w:rsidRPr="00517999">
        <w:rPr>
          <w:sz w:val="22"/>
          <w:szCs w:val="22"/>
        </w:rPr>
        <w:t xml:space="preserve"> + </w:t>
      </w:r>
      <w:r w:rsidR="00517999">
        <w:rPr>
          <w:sz w:val="22"/>
          <w:szCs w:val="22"/>
        </w:rPr>
        <w:t>Стирлинг (</w:t>
      </w:r>
      <w:r w:rsidR="00517999">
        <w:rPr>
          <w:sz w:val="22"/>
          <w:szCs w:val="22"/>
          <w:lang w:val="en-US"/>
        </w:rPr>
        <w:t>Stirling</w:t>
      </w:r>
      <w:r w:rsidR="00517999" w:rsidRPr="00517999">
        <w:rPr>
          <w:sz w:val="22"/>
          <w:szCs w:val="22"/>
        </w:rPr>
        <w:t xml:space="preserve"> </w:t>
      </w:r>
      <w:r w:rsidR="00517999">
        <w:rPr>
          <w:sz w:val="22"/>
          <w:szCs w:val="22"/>
          <w:lang w:val="en-US"/>
        </w:rPr>
        <w:t>Castle</w:t>
      </w:r>
      <w:r w:rsidR="00517999">
        <w:rPr>
          <w:sz w:val="22"/>
          <w:szCs w:val="22"/>
        </w:rPr>
        <w:t>)</w:t>
      </w:r>
      <w:r w:rsidRPr="00517999">
        <w:rPr>
          <w:sz w:val="22"/>
          <w:szCs w:val="22"/>
        </w:rPr>
        <w:t>.</w:t>
      </w:r>
    </w:p>
    <w:p w14:paraId="069DBAC6" w14:textId="77777777" w:rsidR="001E540F" w:rsidRPr="00517999" w:rsidRDefault="001E540F" w:rsidP="001E540F">
      <w:pPr>
        <w:shd w:val="clear" w:color="auto" w:fill="FFFFFF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Экскурсии</w:t>
      </w:r>
      <w:r w:rsidRPr="00517999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на</w:t>
      </w:r>
      <w:r w:rsidRPr="00517999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половину</w:t>
      </w:r>
      <w:r w:rsidRPr="00517999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дня</w:t>
      </w:r>
      <w:r w:rsidRPr="00517999">
        <w:rPr>
          <w:sz w:val="22"/>
          <w:szCs w:val="22"/>
          <w:lang w:val="en-US"/>
        </w:rPr>
        <w:t>:</w:t>
      </w:r>
      <w:r w:rsidR="00AA00F2" w:rsidRPr="00517999">
        <w:rPr>
          <w:sz w:val="22"/>
          <w:szCs w:val="22"/>
          <w:lang w:val="en-US"/>
        </w:rPr>
        <w:t xml:space="preserve"> </w:t>
      </w:r>
      <w:r w:rsidR="00AA00F2">
        <w:rPr>
          <w:sz w:val="22"/>
          <w:szCs w:val="22"/>
        </w:rPr>
        <w:t>Ботанические</w:t>
      </w:r>
      <w:r w:rsidR="00AA00F2" w:rsidRPr="00517999">
        <w:rPr>
          <w:sz w:val="22"/>
          <w:szCs w:val="22"/>
          <w:lang w:val="en-US"/>
        </w:rPr>
        <w:t xml:space="preserve"> </w:t>
      </w:r>
      <w:r w:rsidR="00AA00F2">
        <w:rPr>
          <w:sz w:val="22"/>
          <w:szCs w:val="22"/>
        </w:rPr>
        <w:t>сады</w:t>
      </w:r>
      <w:r w:rsidR="00AA00F2" w:rsidRPr="00517999">
        <w:rPr>
          <w:sz w:val="22"/>
          <w:szCs w:val="22"/>
          <w:lang w:val="en-US"/>
        </w:rPr>
        <w:t>,</w:t>
      </w:r>
      <w:r w:rsidR="00517999">
        <w:rPr>
          <w:sz w:val="22"/>
          <w:szCs w:val="22"/>
          <w:lang w:val="en-US"/>
        </w:rPr>
        <w:t xml:space="preserve"> National Galleries + National Museum of Scotland, Scottish Parliament + Arthur’s Seat, Writer’s Museum + Museum of Childhood + Museum of Mound</w:t>
      </w:r>
      <w:r w:rsidRPr="00517999">
        <w:rPr>
          <w:sz w:val="22"/>
          <w:szCs w:val="22"/>
          <w:lang w:val="en-US"/>
        </w:rPr>
        <w:t>.</w:t>
      </w:r>
    </w:p>
    <w:p w14:paraId="6C13039C" w14:textId="77777777" w:rsidR="001E540F" w:rsidRDefault="001E540F" w:rsidP="001E540F">
      <w:pPr>
        <w:shd w:val="clear" w:color="auto" w:fill="FFFFFF"/>
        <w:rPr>
          <w:sz w:val="22"/>
        </w:rPr>
      </w:pPr>
      <w:r>
        <w:rPr>
          <w:b/>
          <w:bCs/>
          <w:sz w:val="22"/>
        </w:rPr>
        <w:t xml:space="preserve">Творческие и развлекательные мероприятия: </w:t>
      </w:r>
      <w:r>
        <w:rPr>
          <w:sz w:val="22"/>
        </w:rPr>
        <w:t>В вечернее время устраиваются просмотры фильмов, игры, викторины, караоке, дискотеки, интернациональные вечеринки, шоу талантов и многое другое.</w:t>
      </w:r>
    </w:p>
    <w:p w14:paraId="307E7507" w14:textId="77777777" w:rsidR="001D2BBD" w:rsidRPr="00B30094" w:rsidRDefault="001D2BBD" w:rsidP="004924F3">
      <w:pPr>
        <w:rPr>
          <w:b/>
          <w:sz w:val="22"/>
          <w:szCs w:val="22"/>
        </w:rPr>
      </w:pPr>
      <w:r w:rsidRPr="00B30094">
        <w:rPr>
          <w:b/>
          <w:sz w:val="22"/>
          <w:szCs w:val="22"/>
        </w:rPr>
        <w:lastRenderedPageBreak/>
        <w:t>Типовое расписание на неделю:</w:t>
      </w:r>
    </w:p>
    <w:tbl>
      <w:tblPr>
        <w:tblStyle w:val="a5"/>
        <w:tblW w:w="14894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1418"/>
        <w:gridCol w:w="1984"/>
        <w:gridCol w:w="1985"/>
        <w:gridCol w:w="1701"/>
        <w:gridCol w:w="2566"/>
      </w:tblGrid>
      <w:tr w:rsidR="001D2BBD" w:rsidRPr="00B30094" w14:paraId="276B48A8" w14:textId="77777777" w:rsidTr="00AA00F2">
        <w:trPr>
          <w:trHeight w:val="141"/>
        </w:trPr>
        <w:tc>
          <w:tcPr>
            <w:tcW w:w="1413" w:type="dxa"/>
            <w:vAlign w:val="center"/>
            <w:hideMark/>
          </w:tcPr>
          <w:p w14:paraId="7E5C6308" w14:textId="77777777" w:rsidR="001D2BBD" w:rsidRPr="00B30094" w:rsidRDefault="001D2BBD" w:rsidP="006909D1">
            <w:pPr>
              <w:jc w:val="center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>Н</w:t>
            </w:r>
            <w:r w:rsidRPr="00B30094">
              <w:rPr>
                <w:b/>
                <w:bCs/>
                <w:kern w:val="36"/>
                <w:sz w:val="22"/>
                <w:szCs w:val="22"/>
              </w:rPr>
              <w:t>еделя</w:t>
            </w:r>
          </w:p>
        </w:tc>
        <w:tc>
          <w:tcPr>
            <w:tcW w:w="2126" w:type="dxa"/>
            <w:vAlign w:val="center"/>
            <w:hideMark/>
          </w:tcPr>
          <w:p w14:paraId="395033C6" w14:textId="77777777" w:rsidR="001D2BBD" w:rsidRPr="00B30094" w:rsidRDefault="001D2BBD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  <w:vAlign w:val="center"/>
            <w:hideMark/>
          </w:tcPr>
          <w:p w14:paraId="54DF1529" w14:textId="77777777" w:rsidR="001D2BBD" w:rsidRPr="00B30094" w:rsidRDefault="001D2BBD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418" w:type="dxa"/>
            <w:vAlign w:val="center"/>
            <w:hideMark/>
          </w:tcPr>
          <w:p w14:paraId="0D3BA4C2" w14:textId="77777777" w:rsidR="001D2BBD" w:rsidRPr="00B30094" w:rsidRDefault="001D2BBD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984" w:type="dxa"/>
            <w:vAlign w:val="center"/>
            <w:hideMark/>
          </w:tcPr>
          <w:p w14:paraId="442C584E" w14:textId="77777777" w:rsidR="001D2BBD" w:rsidRPr="00B30094" w:rsidRDefault="001D2BBD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985" w:type="dxa"/>
            <w:vAlign w:val="center"/>
            <w:hideMark/>
          </w:tcPr>
          <w:p w14:paraId="74447A28" w14:textId="77777777" w:rsidR="001D2BBD" w:rsidRPr="00B30094" w:rsidRDefault="001D2BBD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1701" w:type="dxa"/>
            <w:vAlign w:val="center"/>
            <w:hideMark/>
          </w:tcPr>
          <w:p w14:paraId="020F37DD" w14:textId="77777777" w:rsidR="001D2BBD" w:rsidRPr="00B30094" w:rsidRDefault="001D2BBD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b/>
                <w:bCs/>
                <w:sz w:val="22"/>
                <w:szCs w:val="22"/>
              </w:rPr>
              <w:t>Суббота</w:t>
            </w:r>
          </w:p>
        </w:tc>
        <w:tc>
          <w:tcPr>
            <w:tcW w:w="2566" w:type="dxa"/>
            <w:vAlign w:val="center"/>
            <w:hideMark/>
          </w:tcPr>
          <w:p w14:paraId="1CDEB8FB" w14:textId="77777777" w:rsidR="001D2BBD" w:rsidRPr="00B30094" w:rsidRDefault="001D2BBD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b/>
                <w:bCs/>
                <w:sz w:val="22"/>
                <w:szCs w:val="22"/>
              </w:rPr>
              <w:t>Воскресенье</w:t>
            </w:r>
          </w:p>
        </w:tc>
      </w:tr>
      <w:tr w:rsidR="00AA00F2" w:rsidRPr="00B30094" w14:paraId="75CFFC02" w14:textId="77777777" w:rsidTr="00AA00F2">
        <w:trPr>
          <w:trHeight w:val="176"/>
        </w:trPr>
        <w:tc>
          <w:tcPr>
            <w:tcW w:w="1413" w:type="dxa"/>
            <w:vAlign w:val="center"/>
          </w:tcPr>
          <w:p w14:paraId="59CF2CD9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</w:tc>
        <w:tc>
          <w:tcPr>
            <w:tcW w:w="2126" w:type="dxa"/>
            <w:vMerge w:val="restart"/>
            <w:vAlign w:val="center"/>
          </w:tcPr>
          <w:p w14:paraId="7BF8562C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</w:t>
            </w:r>
          </w:p>
        </w:tc>
        <w:tc>
          <w:tcPr>
            <w:tcW w:w="1701" w:type="dxa"/>
            <w:vAlign w:val="center"/>
          </w:tcPr>
          <w:p w14:paraId="010ED1EC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14:paraId="3097E8A2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</w:t>
            </w:r>
          </w:p>
        </w:tc>
        <w:tc>
          <w:tcPr>
            <w:tcW w:w="1984" w:type="dxa"/>
            <w:vAlign w:val="center"/>
          </w:tcPr>
          <w:p w14:paraId="4EC45489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по Эдинбургу</w:t>
            </w:r>
          </w:p>
        </w:tc>
        <w:tc>
          <w:tcPr>
            <w:tcW w:w="1985" w:type="dxa"/>
            <w:vAlign w:val="center"/>
          </w:tcPr>
          <w:p w14:paraId="5CEBEE43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</w:t>
            </w:r>
          </w:p>
        </w:tc>
        <w:tc>
          <w:tcPr>
            <w:tcW w:w="1701" w:type="dxa"/>
            <w:vAlign w:val="center"/>
            <w:hideMark/>
          </w:tcPr>
          <w:p w14:paraId="62206471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</w:t>
            </w:r>
          </w:p>
        </w:tc>
        <w:tc>
          <w:tcPr>
            <w:tcW w:w="2566" w:type="dxa"/>
            <w:vMerge w:val="restart"/>
            <w:vAlign w:val="center"/>
            <w:hideMark/>
          </w:tcPr>
          <w:p w14:paraId="0FBA36AB" w14:textId="77777777" w:rsidR="00AA00F2" w:rsidRPr="00B30094" w:rsidRDefault="00AA00F2" w:rsidP="00AA00F2">
            <w:pPr>
              <w:jc w:val="center"/>
              <w:rPr>
                <w:sz w:val="22"/>
                <w:szCs w:val="22"/>
              </w:rPr>
            </w:pPr>
            <w:r w:rsidRPr="00B30094">
              <w:rPr>
                <w:sz w:val="22"/>
                <w:szCs w:val="22"/>
              </w:rPr>
              <w:t xml:space="preserve">Экскурсия на целый день </w:t>
            </w:r>
            <w:r>
              <w:rPr>
                <w:sz w:val="22"/>
                <w:szCs w:val="22"/>
              </w:rPr>
              <w:t xml:space="preserve">в Глазго, прогулка по городу, посещение галереи современного </w:t>
            </w:r>
            <w:r w:rsidR="00BC20B1">
              <w:rPr>
                <w:sz w:val="22"/>
                <w:szCs w:val="22"/>
              </w:rPr>
              <w:t>искусства</w:t>
            </w:r>
          </w:p>
        </w:tc>
      </w:tr>
      <w:tr w:rsidR="00AA00F2" w:rsidRPr="003C543F" w14:paraId="14D4D764" w14:textId="77777777" w:rsidTr="00AA00F2">
        <w:trPr>
          <w:trHeight w:val="793"/>
        </w:trPr>
        <w:tc>
          <w:tcPr>
            <w:tcW w:w="1413" w:type="dxa"/>
            <w:vAlign w:val="center"/>
          </w:tcPr>
          <w:p w14:paraId="4703DA47" w14:textId="77777777" w:rsidR="00AA00F2" w:rsidRPr="00B30094" w:rsidRDefault="00AA00F2" w:rsidP="00AA0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2126" w:type="dxa"/>
            <w:vMerge/>
            <w:vAlign w:val="center"/>
          </w:tcPr>
          <w:p w14:paraId="79D9B1E0" w14:textId="77777777" w:rsidR="00AA00F2" w:rsidRPr="00B30094" w:rsidRDefault="00AA00F2" w:rsidP="00AA00F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14:paraId="2F89E7A5" w14:textId="77777777" w:rsidR="00AA00F2" w:rsidRPr="00B30094" w:rsidRDefault="00AA00F2" w:rsidP="00AA0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кампуса школы</w:t>
            </w:r>
          </w:p>
        </w:tc>
        <w:tc>
          <w:tcPr>
            <w:tcW w:w="1418" w:type="dxa"/>
            <w:vAlign w:val="center"/>
            <w:hideMark/>
          </w:tcPr>
          <w:p w14:paraId="588875CA" w14:textId="77777777" w:rsidR="00AA00F2" w:rsidRPr="00B30094" w:rsidRDefault="00AA00F2" w:rsidP="00AA0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</w:t>
            </w:r>
          </w:p>
        </w:tc>
        <w:tc>
          <w:tcPr>
            <w:tcW w:w="1984" w:type="dxa"/>
            <w:vAlign w:val="center"/>
            <w:hideMark/>
          </w:tcPr>
          <w:p w14:paraId="061B9FDA" w14:textId="77777777" w:rsidR="00AA00F2" w:rsidRPr="00B30094" w:rsidRDefault="00AA00F2" w:rsidP="00AA0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Шоппинг</w:t>
            </w:r>
          </w:p>
        </w:tc>
        <w:tc>
          <w:tcPr>
            <w:tcW w:w="1985" w:type="dxa"/>
            <w:vAlign w:val="center"/>
            <w:hideMark/>
          </w:tcPr>
          <w:p w14:paraId="6CD01D06" w14:textId="77777777" w:rsidR="00AA00F2" w:rsidRPr="00B30094" w:rsidRDefault="00AA00F2" w:rsidP="00AA00F2">
            <w:pPr>
              <w:ind w:left="-250" w:right="-24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Ботанические сады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6F65D2E" w14:textId="77777777" w:rsidR="00AA00F2" w:rsidRPr="00B30094" w:rsidRDefault="00AA00F2" w:rsidP="00AA00F2">
            <w:pPr>
              <w:jc w:val="center"/>
              <w:rPr>
                <w:sz w:val="22"/>
                <w:szCs w:val="22"/>
              </w:rPr>
            </w:pPr>
            <w:r w:rsidRPr="00B30094">
              <w:rPr>
                <w:sz w:val="22"/>
                <w:szCs w:val="22"/>
              </w:rPr>
              <w:t>Мероприятия на кампусе</w:t>
            </w:r>
          </w:p>
        </w:tc>
        <w:tc>
          <w:tcPr>
            <w:tcW w:w="2566" w:type="dxa"/>
            <w:vMerge/>
            <w:vAlign w:val="center"/>
            <w:hideMark/>
          </w:tcPr>
          <w:p w14:paraId="346153B3" w14:textId="77777777" w:rsidR="00AA00F2" w:rsidRPr="00B30094" w:rsidRDefault="00AA00F2" w:rsidP="00AA00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0F2" w:rsidRPr="00B30094" w14:paraId="04A06554" w14:textId="77777777" w:rsidTr="00AA00F2">
        <w:trPr>
          <w:trHeight w:val="202"/>
        </w:trPr>
        <w:tc>
          <w:tcPr>
            <w:tcW w:w="1413" w:type="dxa"/>
            <w:vAlign w:val="center"/>
            <w:hideMark/>
          </w:tcPr>
          <w:p w14:paraId="4457D73E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</w:t>
            </w:r>
          </w:p>
        </w:tc>
        <w:tc>
          <w:tcPr>
            <w:tcW w:w="2126" w:type="dxa"/>
            <w:vAlign w:val="center"/>
            <w:hideMark/>
          </w:tcPr>
          <w:p w14:paraId="78E93D09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знакомства</w:t>
            </w:r>
          </w:p>
        </w:tc>
        <w:tc>
          <w:tcPr>
            <w:tcW w:w="1701" w:type="dxa"/>
            <w:vAlign w:val="center"/>
            <w:hideMark/>
          </w:tcPr>
          <w:p w14:paraId="26D78878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sz w:val="22"/>
                <w:szCs w:val="22"/>
              </w:rPr>
              <w:t>Мероприятия на кампусе</w:t>
            </w:r>
          </w:p>
        </w:tc>
        <w:tc>
          <w:tcPr>
            <w:tcW w:w="1418" w:type="dxa"/>
            <w:vAlign w:val="center"/>
            <w:hideMark/>
          </w:tcPr>
          <w:p w14:paraId="359B235C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на кампусе</w:t>
            </w:r>
          </w:p>
        </w:tc>
        <w:tc>
          <w:tcPr>
            <w:tcW w:w="1984" w:type="dxa"/>
            <w:vAlign w:val="center"/>
            <w:hideMark/>
          </w:tcPr>
          <w:p w14:paraId="1BA84A01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sz w:val="22"/>
                <w:szCs w:val="22"/>
              </w:rPr>
              <w:t>Мероприятия на кампусе</w:t>
            </w:r>
          </w:p>
        </w:tc>
        <w:tc>
          <w:tcPr>
            <w:tcW w:w="1985" w:type="dxa"/>
            <w:vAlign w:val="center"/>
            <w:hideMark/>
          </w:tcPr>
          <w:p w14:paraId="222BCA14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  <w:r w:rsidRPr="00B30094">
              <w:rPr>
                <w:sz w:val="22"/>
                <w:szCs w:val="22"/>
              </w:rPr>
              <w:t>Дискотека</w:t>
            </w:r>
          </w:p>
        </w:tc>
        <w:tc>
          <w:tcPr>
            <w:tcW w:w="1701" w:type="dxa"/>
            <w:vMerge/>
            <w:vAlign w:val="center"/>
            <w:hideMark/>
          </w:tcPr>
          <w:p w14:paraId="04F42036" w14:textId="77777777" w:rsidR="00AA00F2" w:rsidRPr="00B30094" w:rsidRDefault="00AA00F2" w:rsidP="0069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  <w:hideMark/>
          </w:tcPr>
          <w:p w14:paraId="24845AE9" w14:textId="77777777" w:rsidR="00AA00F2" w:rsidRPr="00B30094" w:rsidRDefault="00BC20B1" w:rsidP="00690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на кампусе</w:t>
            </w:r>
          </w:p>
        </w:tc>
      </w:tr>
    </w:tbl>
    <w:p w14:paraId="185C0256" w14:textId="77777777" w:rsidR="001D2BBD" w:rsidRDefault="001D2BBD" w:rsidP="001D2BBD">
      <w:pPr>
        <w:rPr>
          <w:sz w:val="22"/>
          <w:szCs w:val="22"/>
        </w:rPr>
      </w:pPr>
    </w:p>
    <w:p w14:paraId="1CD26746" w14:textId="77777777" w:rsidR="001D2BBD" w:rsidRPr="0055674D" w:rsidRDefault="001D2BBD" w:rsidP="001D2BBD">
      <w:pPr>
        <w:rPr>
          <w:sz w:val="22"/>
          <w:szCs w:val="22"/>
        </w:rPr>
      </w:pPr>
      <w:r w:rsidRPr="00355B98">
        <w:rPr>
          <w:b/>
          <w:bCs/>
          <w:sz w:val="22"/>
          <w:szCs w:val="22"/>
        </w:rPr>
        <w:t xml:space="preserve">Стоимость </w:t>
      </w:r>
      <w:r>
        <w:rPr>
          <w:b/>
          <w:bCs/>
          <w:sz w:val="22"/>
          <w:szCs w:val="22"/>
        </w:rPr>
        <w:t xml:space="preserve">с чел., </w:t>
      </w:r>
      <w:r w:rsidR="00B77CD1">
        <w:rPr>
          <w:b/>
          <w:bCs/>
          <w:sz w:val="22"/>
          <w:szCs w:val="22"/>
          <w:lang w:val="en-US"/>
        </w:rPr>
        <w:t>Euro</w:t>
      </w:r>
      <w:r w:rsidRPr="00355B98">
        <w:rPr>
          <w:b/>
          <w:bCs/>
          <w:sz w:val="22"/>
          <w:szCs w:val="22"/>
        </w:rPr>
        <w:t>:</w:t>
      </w:r>
      <w:r w:rsidRPr="00355B98">
        <w:rPr>
          <w:sz w:val="22"/>
          <w:szCs w:val="22"/>
        </w:rPr>
        <w:t xml:space="preserve"> </w:t>
      </w:r>
      <w:r w:rsidRPr="00355B98">
        <w:rPr>
          <w:b/>
          <w:bCs/>
          <w:sz w:val="22"/>
          <w:szCs w:val="22"/>
        </w:rPr>
        <w:t xml:space="preserve"> 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2126"/>
        <w:gridCol w:w="1418"/>
        <w:gridCol w:w="2033"/>
        <w:gridCol w:w="2033"/>
        <w:gridCol w:w="2034"/>
      </w:tblGrid>
      <w:tr w:rsidR="00BC20B1" w:rsidRPr="00664E4A" w14:paraId="4414699E" w14:textId="77777777" w:rsidTr="00BC20B1">
        <w:trPr>
          <w:trHeight w:val="184"/>
        </w:trPr>
        <w:tc>
          <w:tcPr>
            <w:tcW w:w="2263" w:type="dxa"/>
            <w:shd w:val="clear" w:color="auto" w:fill="auto"/>
            <w:vAlign w:val="center"/>
          </w:tcPr>
          <w:p w14:paraId="4ED0AD97" w14:textId="77777777" w:rsidR="00BC20B1" w:rsidRPr="00664E4A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Программа/Курс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0466F" w14:textId="77777777" w:rsidR="00BC20B1" w:rsidRPr="00664E4A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ADC3A" w14:textId="77777777" w:rsidR="00BC20B1" w:rsidRPr="00664E4A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Обучение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9F76FC" w14:textId="77777777" w:rsidR="00BC20B1" w:rsidRPr="00664E4A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Проживание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47A30" w14:textId="77777777" w:rsidR="00BC20B1" w:rsidRPr="00664E4A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4F058B5" w14:textId="77777777" w:rsidR="00BC20B1" w:rsidRPr="00691503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 для группы 5+1</w:t>
            </w:r>
          </w:p>
        </w:tc>
        <w:tc>
          <w:tcPr>
            <w:tcW w:w="2033" w:type="dxa"/>
            <w:vAlign w:val="center"/>
          </w:tcPr>
          <w:p w14:paraId="3387E65B" w14:textId="77777777" w:rsidR="00BC20B1" w:rsidRPr="00691503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 для группы 10+1</w:t>
            </w:r>
          </w:p>
        </w:tc>
        <w:tc>
          <w:tcPr>
            <w:tcW w:w="2034" w:type="dxa"/>
            <w:vAlign w:val="center"/>
          </w:tcPr>
          <w:p w14:paraId="7F9CF949" w14:textId="77777777" w:rsidR="00BC20B1" w:rsidRPr="00691503" w:rsidRDefault="00BC20B1" w:rsidP="00BC20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 для группы 15+1</w:t>
            </w:r>
          </w:p>
        </w:tc>
      </w:tr>
      <w:tr w:rsidR="00BC20B1" w:rsidRPr="00664E4A" w14:paraId="44322679" w14:textId="77777777" w:rsidTr="00BC20B1">
        <w:trPr>
          <w:trHeight w:val="174"/>
        </w:trPr>
        <w:tc>
          <w:tcPr>
            <w:tcW w:w="2263" w:type="dxa"/>
            <w:shd w:val="clear" w:color="auto" w:fill="auto"/>
            <w:vAlign w:val="center"/>
          </w:tcPr>
          <w:p w14:paraId="5E24B53A" w14:textId="77777777" w:rsidR="00BC20B1" w:rsidRPr="00664E4A" w:rsidRDefault="00BC20B1" w:rsidP="00691503">
            <w:pPr>
              <w:jc w:val="center"/>
              <w:rPr>
                <w:b/>
                <w:bCs/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Английский + отдых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96250" w14:textId="77777777" w:rsidR="00BC20B1" w:rsidRPr="00664E4A" w:rsidRDefault="00BC20B1" w:rsidP="00BC20B1">
            <w:pPr>
              <w:jc w:val="center"/>
              <w:rPr>
                <w:sz w:val="22"/>
                <w:szCs w:val="22"/>
              </w:rPr>
            </w:pPr>
            <w:r w:rsidRPr="00664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4E4A"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D74A6" w14:textId="77777777" w:rsidR="00BC20B1" w:rsidRPr="00664E4A" w:rsidRDefault="00BC20B1" w:rsidP="00691503">
            <w:pPr>
              <w:jc w:val="center"/>
              <w:rPr>
                <w:bCs/>
                <w:sz w:val="22"/>
                <w:szCs w:val="22"/>
              </w:rPr>
            </w:pPr>
            <w:r w:rsidRPr="00664E4A">
              <w:rPr>
                <w:sz w:val="22"/>
                <w:szCs w:val="22"/>
              </w:rPr>
              <w:t>20 уроков/неделя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0D920" w14:textId="77777777" w:rsidR="00BC20B1" w:rsidRPr="00664E4A" w:rsidRDefault="00BC20B1" w:rsidP="0069150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64E4A">
              <w:rPr>
                <w:bCs/>
                <w:sz w:val="22"/>
                <w:szCs w:val="22"/>
              </w:rPr>
              <w:t xml:space="preserve">Резиденция </w:t>
            </w:r>
            <w:r w:rsidRPr="00664E4A">
              <w:rPr>
                <w:bCs/>
                <w:sz w:val="22"/>
                <w:szCs w:val="22"/>
                <w:lang w:val="en-US"/>
              </w:rPr>
              <w:t>SINGL, ensuite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66BC7" w14:textId="77777777" w:rsidR="00BC20B1" w:rsidRPr="00664E4A" w:rsidRDefault="00BC20B1" w:rsidP="0069150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64E4A">
              <w:rPr>
                <w:bCs/>
                <w:sz w:val="22"/>
                <w:szCs w:val="22"/>
                <w:lang w:val="en-US"/>
              </w:rPr>
              <w:t>FB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231923F" w14:textId="77777777" w:rsidR="00BC20B1" w:rsidRPr="00737837" w:rsidRDefault="00BC20B1" w:rsidP="00BC20B1">
            <w:pPr>
              <w:tabs>
                <w:tab w:val="left" w:pos="690"/>
                <w:tab w:val="center" w:pos="9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2200</w:t>
            </w:r>
          </w:p>
        </w:tc>
        <w:tc>
          <w:tcPr>
            <w:tcW w:w="2033" w:type="dxa"/>
            <w:vAlign w:val="center"/>
          </w:tcPr>
          <w:p w14:paraId="72C47CBC" w14:textId="77777777" w:rsidR="00BC20B1" w:rsidRDefault="00BC20B1" w:rsidP="00BC20B1">
            <w:pPr>
              <w:tabs>
                <w:tab w:val="left" w:pos="690"/>
                <w:tab w:val="center" w:pos="9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1980</w:t>
            </w:r>
          </w:p>
        </w:tc>
        <w:tc>
          <w:tcPr>
            <w:tcW w:w="2034" w:type="dxa"/>
            <w:vAlign w:val="center"/>
          </w:tcPr>
          <w:p w14:paraId="76F23041" w14:textId="77777777" w:rsidR="00BC20B1" w:rsidRDefault="00BC20B1" w:rsidP="00BC20B1">
            <w:pPr>
              <w:tabs>
                <w:tab w:val="left" w:pos="690"/>
                <w:tab w:val="center" w:pos="9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1825</w:t>
            </w:r>
          </w:p>
        </w:tc>
      </w:tr>
    </w:tbl>
    <w:p w14:paraId="52FAC958" w14:textId="77777777" w:rsidR="001D2BBD" w:rsidRPr="001B6576" w:rsidRDefault="001D2BBD" w:rsidP="001D2BBD">
      <w:pPr>
        <w:rPr>
          <w:rStyle w:val="a3"/>
          <w:b w:val="0"/>
          <w:sz w:val="22"/>
          <w:szCs w:val="22"/>
          <w:u w:val="single"/>
        </w:rPr>
      </w:pPr>
      <w:r w:rsidRPr="001B6576">
        <w:rPr>
          <w:bCs/>
          <w:sz w:val="22"/>
          <w:szCs w:val="22"/>
        </w:rPr>
        <w:t xml:space="preserve">Руководителю группы студентов предоставляется бесплатное место </w:t>
      </w:r>
      <w:r w:rsidRPr="001B6576">
        <w:rPr>
          <w:rStyle w:val="a3"/>
          <w:b w:val="0"/>
          <w:sz w:val="22"/>
          <w:szCs w:val="22"/>
          <w:u w:val="single"/>
        </w:rPr>
        <w:t xml:space="preserve">(включены перелет, виза, проживание, питание, страховка) </w:t>
      </w:r>
    </w:p>
    <w:p w14:paraId="7A0B298E" w14:textId="77777777" w:rsidR="001D2BBD" w:rsidRDefault="001D2BBD" w:rsidP="001D2BBD">
      <w:pPr>
        <w:rPr>
          <w:b/>
          <w:bCs/>
          <w:sz w:val="22"/>
          <w:szCs w:val="2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6"/>
        <w:gridCol w:w="7592"/>
      </w:tblGrid>
      <w:tr w:rsidR="001D2BBD" w14:paraId="5E01F5E6" w14:textId="77777777" w:rsidTr="00727337">
        <w:trPr>
          <w:trHeight w:val="242"/>
        </w:trPr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9461EB4" w14:textId="77777777" w:rsidR="001D2BBD" w:rsidRPr="00664E4A" w:rsidRDefault="001D2BBD" w:rsidP="00C130AF">
            <w:pPr>
              <w:shd w:val="clear" w:color="auto" w:fill="FFFFFF"/>
              <w:rPr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В стоимость включено:</w:t>
            </w:r>
          </w:p>
        </w:tc>
        <w:tc>
          <w:tcPr>
            <w:tcW w:w="7592" w:type="dxa"/>
            <w:shd w:val="clear" w:color="auto" w:fill="auto"/>
          </w:tcPr>
          <w:p w14:paraId="3214AB72" w14:textId="77777777" w:rsidR="001D2BBD" w:rsidRPr="00664E4A" w:rsidRDefault="001D2BBD" w:rsidP="00C130AF">
            <w:pPr>
              <w:rPr>
                <w:b/>
                <w:bCs/>
                <w:sz w:val="22"/>
                <w:szCs w:val="22"/>
              </w:rPr>
            </w:pPr>
            <w:r w:rsidRPr="00664E4A">
              <w:rPr>
                <w:b/>
                <w:bCs/>
                <w:sz w:val="22"/>
                <w:szCs w:val="22"/>
              </w:rPr>
              <w:t>Оплачивается дополнительно:</w:t>
            </w:r>
          </w:p>
        </w:tc>
      </w:tr>
      <w:tr w:rsidR="001D2BBD" w14:paraId="093F4039" w14:textId="77777777" w:rsidTr="005F02D0">
        <w:trPr>
          <w:trHeight w:val="2097"/>
        </w:trPr>
        <w:tc>
          <w:tcPr>
            <w:tcW w:w="7296" w:type="dxa"/>
            <w:shd w:val="clear" w:color="auto" w:fill="auto"/>
          </w:tcPr>
          <w:p w14:paraId="0C436F52" w14:textId="77777777" w:rsidR="001D2BBD" w:rsidRPr="00F367E8" w:rsidRDefault="001D2BBD" w:rsidP="00C130AF">
            <w:pPr>
              <w:rPr>
                <w:sz w:val="22"/>
                <w:szCs w:val="22"/>
              </w:rPr>
            </w:pPr>
            <w:r w:rsidRPr="00F367E8">
              <w:rPr>
                <w:sz w:val="22"/>
                <w:szCs w:val="22"/>
              </w:rPr>
              <w:t>- обучение по программе</w:t>
            </w:r>
          </w:p>
          <w:p w14:paraId="12124C72" w14:textId="77777777" w:rsidR="001D2BBD" w:rsidRPr="00F367E8" w:rsidRDefault="001D2BBD" w:rsidP="00C130AF">
            <w:pPr>
              <w:rPr>
                <w:sz w:val="22"/>
                <w:szCs w:val="22"/>
              </w:rPr>
            </w:pPr>
            <w:r w:rsidRPr="00F367E8">
              <w:rPr>
                <w:sz w:val="22"/>
                <w:szCs w:val="22"/>
              </w:rPr>
              <w:t>- размещение в резиденции на базе полного пансиона</w:t>
            </w:r>
          </w:p>
          <w:p w14:paraId="630B78F8" w14:textId="77777777" w:rsidR="001D2BBD" w:rsidRPr="00F367E8" w:rsidRDefault="001D2BBD" w:rsidP="00C130AF">
            <w:pPr>
              <w:rPr>
                <w:sz w:val="22"/>
                <w:szCs w:val="22"/>
              </w:rPr>
            </w:pPr>
            <w:r w:rsidRPr="00F367E8">
              <w:rPr>
                <w:sz w:val="22"/>
                <w:szCs w:val="22"/>
              </w:rPr>
              <w:t>- вступительное тестирование</w:t>
            </w:r>
          </w:p>
          <w:p w14:paraId="4A2CADD7" w14:textId="77777777" w:rsidR="001D2BBD" w:rsidRPr="00F367E8" w:rsidRDefault="001D2BBD" w:rsidP="00C130AF">
            <w:pPr>
              <w:rPr>
                <w:sz w:val="22"/>
                <w:szCs w:val="22"/>
              </w:rPr>
            </w:pPr>
            <w:r w:rsidRPr="00F367E8">
              <w:rPr>
                <w:sz w:val="22"/>
                <w:szCs w:val="22"/>
              </w:rPr>
              <w:t>- сертификат об окончании курса</w:t>
            </w:r>
          </w:p>
          <w:p w14:paraId="2F15F297" w14:textId="77777777" w:rsidR="001D2BBD" w:rsidRPr="00F367E8" w:rsidRDefault="001D2BBD" w:rsidP="00C130AF">
            <w:pPr>
              <w:rPr>
                <w:sz w:val="22"/>
                <w:szCs w:val="22"/>
              </w:rPr>
            </w:pPr>
            <w:r w:rsidRPr="00F367E8">
              <w:rPr>
                <w:sz w:val="22"/>
                <w:szCs w:val="22"/>
              </w:rPr>
              <w:t xml:space="preserve">- учебные материалы </w:t>
            </w:r>
          </w:p>
          <w:p w14:paraId="78084A64" w14:textId="77777777" w:rsidR="001D2BBD" w:rsidRPr="00664E4A" w:rsidRDefault="001D2BBD" w:rsidP="00C130AF">
            <w:pPr>
              <w:rPr>
                <w:sz w:val="22"/>
                <w:szCs w:val="22"/>
              </w:rPr>
            </w:pPr>
            <w:r w:rsidRPr="00F367E8">
              <w:rPr>
                <w:sz w:val="22"/>
                <w:szCs w:val="22"/>
              </w:rPr>
              <w:t xml:space="preserve">- культурно-развлекательная программа экскурсии </w:t>
            </w:r>
            <w:r w:rsidR="005F02D0">
              <w:rPr>
                <w:sz w:val="22"/>
                <w:szCs w:val="22"/>
              </w:rPr>
              <w:t xml:space="preserve">по программе </w:t>
            </w:r>
          </w:p>
          <w:p w14:paraId="711ADFBA" w14:textId="77777777" w:rsidR="001D2BBD" w:rsidRDefault="001D2BBD" w:rsidP="00C130AF">
            <w:pPr>
              <w:rPr>
                <w:sz w:val="22"/>
                <w:szCs w:val="22"/>
              </w:rPr>
            </w:pPr>
            <w:r w:rsidRPr="00664E4A">
              <w:rPr>
                <w:sz w:val="22"/>
                <w:szCs w:val="22"/>
              </w:rPr>
              <w:t>- групповые трансферы</w:t>
            </w:r>
            <w:r w:rsidR="005F02D0">
              <w:rPr>
                <w:sz w:val="22"/>
                <w:szCs w:val="22"/>
              </w:rPr>
              <w:t xml:space="preserve"> аэропорт-школа-аэропорт</w:t>
            </w:r>
          </w:p>
          <w:p w14:paraId="2F05D716" w14:textId="77777777" w:rsidR="001D2BBD" w:rsidRPr="00664E4A" w:rsidRDefault="001D2BBD" w:rsidP="00C130AF">
            <w:pPr>
              <w:rPr>
                <w:color w:val="2B2B2B"/>
                <w:sz w:val="22"/>
                <w:szCs w:val="22"/>
              </w:rPr>
            </w:pPr>
            <w:r w:rsidRPr="00664E4A">
              <w:rPr>
                <w:sz w:val="22"/>
                <w:szCs w:val="22"/>
              </w:rPr>
              <w:t>- круглосуточная служба поддержки</w:t>
            </w:r>
          </w:p>
        </w:tc>
        <w:tc>
          <w:tcPr>
            <w:tcW w:w="7592" w:type="dxa"/>
            <w:shd w:val="clear" w:color="auto" w:fill="auto"/>
          </w:tcPr>
          <w:p w14:paraId="0E192BDB" w14:textId="77777777" w:rsidR="00095351" w:rsidRDefault="00F367E8" w:rsidP="000953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консульский сбор</w:t>
            </w:r>
            <w:r w:rsidR="00095351">
              <w:rPr>
                <w:bCs/>
                <w:sz w:val="22"/>
                <w:szCs w:val="22"/>
              </w:rPr>
              <w:t xml:space="preserve"> – </w:t>
            </w:r>
            <w:r w:rsidR="00095351" w:rsidRPr="00095351">
              <w:rPr>
                <w:b/>
                <w:bCs/>
                <w:sz w:val="22"/>
                <w:szCs w:val="22"/>
              </w:rPr>
              <w:t>135 евро</w:t>
            </w:r>
          </w:p>
          <w:p w14:paraId="76B42142" w14:textId="77777777" w:rsidR="00BC20B1" w:rsidRDefault="00BC20B1" w:rsidP="000953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медицинская страховка – </w:t>
            </w:r>
            <w:r w:rsidR="00DB03AD">
              <w:rPr>
                <w:b/>
                <w:bCs/>
                <w:sz w:val="22"/>
                <w:szCs w:val="22"/>
              </w:rPr>
              <w:t>15</w:t>
            </w:r>
            <w:r w:rsidRPr="00BC20B1">
              <w:rPr>
                <w:b/>
                <w:bCs/>
                <w:sz w:val="22"/>
                <w:szCs w:val="22"/>
              </w:rPr>
              <w:t xml:space="preserve"> евро</w:t>
            </w:r>
            <w:r w:rsidR="00DB03AD">
              <w:rPr>
                <w:b/>
                <w:bCs/>
                <w:sz w:val="22"/>
                <w:szCs w:val="22"/>
              </w:rPr>
              <w:t xml:space="preserve"> </w:t>
            </w:r>
            <w:r w:rsidRPr="00BC20B1">
              <w:rPr>
                <w:b/>
                <w:bCs/>
                <w:sz w:val="22"/>
                <w:szCs w:val="22"/>
              </w:rPr>
              <w:t>/</w:t>
            </w:r>
            <w:r w:rsidR="00DB03AD">
              <w:rPr>
                <w:b/>
                <w:bCs/>
                <w:sz w:val="22"/>
                <w:szCs w:val="22"/>
              </w:rPr>
              <w:t xml:space="preserve"> </w:t>
            </w:r>
            <w:r w:rsidR="00DB03AD" w:rsidRPr="00DB03AD">
              <w:rPr>
                <w:b/>
                <w:bCs/>
                <w:sz w:val="22"/>
                <w:szCs w:val="22"/>
              </w:rPr>
              <w:t>2 недели</w:t>
            </w:r>
          </w:p>
          <w:p w14:paraId="776CE3B9" w14:textId="77777777" w:rsidR="00F367E8" w:rsidRDefault="00095351" w:rsidP="00F9266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авиаперелет – от </w:t>
            </w:r>
            <w:r w:rsidR="00F92667">
              <w:rPr>
                <w:b/>
                <w:bCs/>
                <w:sz w:val="22"/>
                <w:szCs w:val="22"/>
              </w:rPr>
              <w:t>40</w:t>
            </w:r>
            <w:r w:rsidRPr="00095351">
              <w:rPr>
                <w:b/>
                <w:bCs/>
                <w:sz w:val="22"/>
                <w:szCs w:val="22"/>
              </w:rPr>
              <w:t>0 евро</w:t>
            </w:r>
          </w:p>
          <w:p w14:paraId="27692F10" w14:textId="77777777" w:rsidR="00DB03AD" w:rsidRPr="00DB03AD" w:rsidRDefault="00DB03AD" w:rsidP="00DB03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второй сопровождающий – </w:t>
            </w:r>
            <w:r w:rsidRPr="00DB03AD">
              <w:rPr>
                <w:b/>
                <w:bCs/>
                <w:sz w:val="22"/>
                <w:szCs w:val="22"/>
              </w:rPr>
              <w:t>1200 евро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3AD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03AD">
              <w:rPr>
                <w:b/>
                <w:bCs/>
                <w:sz w:val="22"/>
                <w:szCs w:val="22"/>
              </w:rPr>
              <w:t>2 недели</w:t>
            </w:r>
          </w:p>
        </w:tc>
      </w:tr>
    </w:tbl>
    <w:p w14:paraId="5A8F8227" w14:textId="77777777" w:rsidR="002D7891" w:rsidRDefault="002D7891" w:rsidP="000A53B1">
      <w:pPr>
        <w:ind w:right="-355"/>
        <w:rPr>
          <w:rFonts w:eastAsia="Arial Unicode MS"/>
          <w:sz w:val="22"/>
          <w:szCs w:val="22"/>
        </w:rPr>
      </w:pPr>
    </w:p>
    <w:p w14:paraId="4E80FBE4" w14:textId="77777777" w:rsidR="000A53B1" w:rsidRPr="000A53B1" w:rsidRDefault="000A53B1" w:rsidP="000A53B1">
      <w:pPr>
        <w:ind w:right="-355"/>
        <w:rPr>
          <w:rFonts w:eastAsia="Arial Unicode MS"/>
          <w:sz w:val="22"/>
          <w:szCs w:val="22"/>
        </w:rPr>
      </w:pPr>
      <w:r w:rsidRPr="000A53B1">
        <w:rPr>
          <w:rFonts w:eastAsia="Arial Unicode MS"/>
          <w:sz w:val="22"/>
          <w:szCs w:val="22"/>
        </w:rPr>
        <w:t xml:space="preserve">Подача документов в визовый центр не менее чем за 6 недель до начала программы. </w:t>
      </w:r>
    </w:p>
    <w:p w14:paraId="454C3EFB" w14:textId="77777777" w:rsidR="000A53B1" w:rsidRPr="000A53B1" w:rsidRDefault="000A53B1" w:rsidP="000A53B1">
      <w:pPr>
        <w:ind w:right="-355"/>
        <w:rPr>
          <w:rFonts w:eastAsia="Arial Unicode MS"/>
          <w:sz w:val="22"/>
          <w:szCs w:val="22"/>
        </w:rPr>
      </w:pPr>
      <w:r w:rsidRPr="000A53B1">
        <w:rPr>
          <w:rFonts w:eastAsia="Arial Unicode MS"/>
          <w:sz w:val="22"/>
          <w:szCs w:val="22"/>
        </w:rPr>
        <w:t>Под готовые группы даты заездов могут быть любыми!</w:t>
      </w:r>
    </w:p>
    <w:p w14:paraId="19190544" w14:textId="77777777" w:rsidR="00FE40AF" w:rsidRPr="000A53B1" w:rsidRDefault="00FE40AF" w:rsidP="00FE40AF">
      <w:pPr>
        <w:ind w:right="-355"/>
      </w:pPr>
    </w:p>
    <w:p w14:paraId="6FEBD2A0" w14:textId="77777777" w:rsidR="00FE40AF" w:rsidRDefault="00FE40AF" w:rsidP="00FE40AF">
      <w:pPr>
        <w:ind w:right="-355"/>
      </w:pPr>
    </w:p>
    <w:p w14:paraId="44FC248F" w14:textId="77777777" w:rsidR="00FE40AF" w:rsidRDefault="00FE40AF" w:rsidP="00FE40AF">
      <w:pPr>
        <w:ind w:right="-355"/>
      </w:pPr>
    </w:p>
    <w:p w14:paraId="18135319" w14:textId="77777777" w:rsidR="004924F3" w:rsidRDefault="004924F3" w:rsidP="00FE40AF">
      <w:pPr>
        <w:ind w:right="-355"/>
      </w:pPr>
    </w:p>
    <w:sectPr w:rsidR="004924F3" w:rsidSect="00FE40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B"/>
    <w:rsid w:val="00022935"/>
    <w:rsid w:val="00095351"/>
    <w:rsid w:val="000A53B1"/>
    <w:rsid w:val="000B001F"/>
    <w:rsid w:val="000D49C8"/>
    <w:rsid w:val="00114A39"/>
    <w:rsid w:val="001318BE"/>
    <w:rsid w:val="00187242"/>
    <w:rsid w:val="001A4CE1"/>
    <w:rsid w:val="001D2BBD"/>
    <w:rsid w:val="001E4080"/>
    <w:rsid w:val="001E540F"/>
    <w:rsid w:val="001F0EA8"/>
    <w:rsid w:val="002B78DC"/>
    <w:rsid w:val="002D7891"/>
    <w:rsid w:val="00320967"/>
    <w:rsid w:val="003923DE"/>
    <w:rsid w:val="00394D2C"/>
    <w:rsid w:val="003A3C03"/>
    <w:rsid w:val="003C2118"/>
    <w:rsid w:val="003C4B4B"/>
    <w:rsid w:val="003C543F"/>
    <w:rsid w:val="003D49CD"/>
    <w:rsid w:val="004309D7"/>
    <w:rsid w:val="00480DD4"/>
    <w:rsid w:val="00482552"/>
    <w:rsid w:val="004924F3"/>
    <w:rsid w:val="004C4B94"/>
    <w:rsid w:val="004E2F33"/>
    <w:rsid w:val="004E3C59"/>
    <w:rsid w:val="00517999"/>
    <w:rsid w:val="005D456E"/>
    <w:rsid w:val="005E3BC8"/>
    <w:rsid w:val="005F02D0"/>
    <w:rsid w:val="00643153"/>
    <w:rsid w:val="00650B4E"/>
    <w:rsid w:val="006909D1"/>
    <w:rsid w:val="00691503"/>
    <w:rsid w:val="00727337"/>
    <w:rsid w:val="007345CE"/>
    <w:rsid w:val="00737837"/>
    <w:rsid w:val="0076718E"/>
    <w:rsid w:val="007B0F9D"/>
    <w:rsid w:val="0082466B"/>
    <w:rsid w:val="00834ECB"/>
    <w:rsid w:val="008B63DC"/>
    <w:rsid w:val="008C4781"/>
    <w:rsid w:val="00933DB1"/>
    <w:rsid w:val="00955B18"/>
    <w:rsid w:val="00990442"/>
    <w:rsid w:val="009B0EBB"/>
    <w:rsid w:val="009B50A6"/>
    <w:rsid w:val="00A20BA7"/>
    <w:rsid w:val="00A20F05"/>
    <w:rsid w:val="00A31930"/>
    <w:rsid w:val="00A37656"/>
    <w:rsid w:val="00A4286E"/>
    <w:rsid w:val="00A54475"/>
    <w:rsid w:val="00A96594"/>
    <w:rsid w:val="00AA00F2"/>
    <w:rsid w:val="00AD7315"/>
    <w:rsid w:val="00B20BAA"/>
    <w:rsid w:val="00B40CC3"/>
    <w:rsid w:val="00B77CD1"/>
    <w:rsid w:val="00B8187F"/>
    <w:rsid w:val="00BC20B1"/>
    <w:rsid w:val="00BD268F"/>
    <w:rsid w:val="00C130AF"/>
    <w:rsid w:val="00C328BE"/>
    <w:rsid w:val="00C92C07"/>
    <w:rsid w:val="00C949A3"/>
    <w:rsid w:val="00CC0A9C"/>
    <w:rsid w:val="00D050FD"/>
    <w:rsid w:val="00D0539C"/>
    <w:rsid w:val="00D13F28"/>
    <w:rsid w:val="00D52B4A"/>
    <w:rsid w:val="00D94DC3"/>
    <w:rsid w:val="00DB03AD"/>
    <w:rsid w:val="00DC3EA4"/>
    <w:rsid w:val="00DE57E1"/>
    <w:rsid w:val="00E528FA"/>
    <w:rsid w:val="00E551D3"/>
    <w:rsid w:val="00E65E38"/>
    <w:rsid w:val="00E67F81"/>
    <w:rsid w:val="00E95E56"/>
    <w:rsid w:val="00EA1E52"/>
    <w:rsid w:val="00EE4C6B"/>
    <w:rsid w:val="00F007E3"/>
    <w:rsid w:val="00F367E8"/>
    <w:rsid w:val="00F4441A"/>
    <w:rsid w:val="00F77157"/>
    <w:rsid w:val="00F92667"/>
    <w:rsid w:val="00FA2BA3"/>
    <w:rsid w:val="00FB39D7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528"/>
  <w15:chartTrackingRefBased/>
  <w15:docId w15:val="{332C667D-75DA-40EC-AC99-4DD36C23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0AF"/>
    <w:pPr>
      <w:keepNext/>
      <w:jc w:val="center"/>
      <w:outlineLvl w:val="0"/>
    </w:pPr>
    <w:rPr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D2BB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uiPriority w:val="22"/>
    <w:qFormat/>
    <w:rsid w:val="001D2BBD"/>
    <w:rPr>
      <w:b/>
      <w:bCs/>
    </w:rPr>
  </w:style>
  <w:style w:type="character" w:styleId="a4">
    <w:name w:val="Hyperlink"/>
    <w:rsid w:val="001D2BBD"/>
    <w:rPr>
      <w:color w:val="0000FF"/>
      <w:u w:val="single"/>
    </w:rPr>
  </w:style>
  <w:style w:type="table" w:styleId="a5">
    <w:name w:val="Table Grid"/>
    <w:basedOn w:val="a1"/>
    <w:uiPriority w:val="39"/>
    <w:rsid w:val="0069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FE40AF"/>
    <w:pPr>
      <w:widowControl w:val="0"/>
    </w:pPr>
    <w:rPr>
      <w:rFonts w:ascii="Book Antiqua" w:hAnsi="Book Antiqua"/>
      <w:b/>
    </w:rPr>
  </w:style>
  <w:style w:type="character" w:customStyle="1" w:styleId="a7">
    <w:name w:val="Текст Знак"/>
    <w:basedOn w:val="a0"/>
    <w:link w:val="a6"/>
    <w:rsid w:val="00FE40AF"/>
    <w:rPr>
      <w:rFonts w:ascii="Book Antiqua" w:eastAsia="Times New Roman" w:hAnsi="Book Antiqua" w:cs="Times New Roman"/>
      <w:b/>
      <w:sz w:val="20"/>
      <w:szCs w:val="20"/>
      <w:lang w:eastAsia="ru-RU"/>
    </w:rPr>
  </w:style>
  <w:style w:type="paragraph" w:styleId="a8">
    <w:name w:val="Normal (Web)"/>
    <w:basedOn w:val="a"/>
    <w:rsid w:val="00FE40AF"/>
    <w:pPr>
      <w:spacing w:after="100" w:afterAutospacing="1"/>
    </w:pPr>
    <w:rPr>
      <w:rFonts w:ascii="Tahoma" w:hAnsi="Tahoma" w:cs="Tahoma"/>
      <w:color w:val="000000"/>
      <w:sz w:val="19"/>
      <w:szCs w:val="19"/>
    </w:rPr>
  </w:style>
  <w:style w:type="paragraph" w:styleId="a9">
    <w:name w:val="No Spacing"/>
    <w:uiPriority w:val="1"/>
    <w:qFormat/>
    <w:rsid w:val="00FE40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130AF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styleId="aa">
    <w:name w:val="FollowedHyperlink"/>
    <w:basedOn w:val="a0"/>
    <w:uiPriority w:val="99"/>
    <w:semiHidden/>
    <w:unhideWhenUsed/>
    <w:rsid w:val="00E95E56"/>
    <w:rPr>
      <w:color w:val="954F72" w:themeColor="followedHyperlink"/>
      <w:u w:val="single"/>
    </w:rPr>
  </w:style>
  <w:style w:type="paragraph" w:customStyle="1" w:styleId="Default">
    <w:name w:val="Default"/>
    <w:rsid w:val="00B40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oxfordinternationaljuniors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Антон Дрейзин</cp:lastModifiedBy>
  <cp:revision>2</cp:revision>
  <dcterms:created xsi:type="dcterms:W3CDTF">2017-02-13T05:41:00Z</dcterms:created>
  <dcterms:modified xsi:type="dcterms:W3CDTF">2017-02-13T05:41:00Z</dcterms:modified>
</cp:coreProperties>
</file>